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8163" w14:textId="77777777" w:rsidR="004A45F1" w:rsidRDefault="003E0B7E">
      <w:pPr>
        <w:tabs>
          <w:tab w:val="left" w:pos="851"/>
        </w:tabs>
        <w:spacing w:line="940" w:lineRule="exact"/>
        <w:ind w:leftChars="-202" w:left="-424" w:firstLine="425"/>
        <w:jc w:val="center"/>
        <w:rPr>
          <w:rFonts w:ascii="公文小标宋简" w:eastAsia="公文小标宋简"/>
          <w:b/>
          <w:color w:val="FF0000"/>
          <w:kern w:val="0"/>
          <w:sz w:val="84"/>
          <w:szCs w:val="84"/>
        </w:rPr>
      </w:pPr>
      <w:r w:rsidRPr="00117AA8">
        <w:rPr>
          <w:rFonts w:ascii="公文小标宋简" w:eastAsia="公文小标宋简" w:hint="eastAsia"/>
          <w:b/>
          <w:color w:val="FF0000"/>
          <w:spacing w:val="196"/>
          <w:kern w:val="0"/>
          <w:sz w:val="84"/>
          <w:szCs w:val="84"/>
          <w:fitText w:val="8261" w:id="-1130102528"/>
        </w:rPr>
        <w:t>中国电力科技</w:t>
      </w:r>
      <w:r w:rsidRPr="00117AA8">
        <w:rPr>
          <w:rFonts w:ascii="公文小标宋简" w:eastAsia="公文小标宋简"/>
          <w:b/>
          <w:color w:val="FF0000"/>
          <w:spacing w:val="3"/>
          <w:kern w:val="0"/>
          <w:sz w:val="84"/>
          <w:szCs w:val="84"/>
          <w:fitText w:val="8261" w:id="-1130102528"/>
        </w:rPr>
        <w:t>网</w:t>
      </w:r>
    </w:p>
    <w:p w14:paraId="6024B783" w14:textId="77777777" w:rsidR="004A45F1" w:rsidRDefault="003E0B7E">
      <w:pPr>
        <w:adjustRightInd w:val="0"/>
        <w:snapToGrid w:val="0"/>
        <w:ind w:firstLineChars="100" w:firstLine="700"/>
        <w:rPr>
          <w:rFonts w:ascii="公文小标宋简" w:eastAsia="公文小标宋简"/>
          <w:b/>
          <w:color w:val="FF0000"/>
          <w:spacing w:val="200"/>
          <w:sz w:val="84"/>
          <w:szCs w:val="84"/>
        </w:rPr>
      </w:pPr>
      <w:r w:rsidRPr="00E05944">
        <w:rPr>
          <w:rFonts w:ascii="公文小标宋简" w:eastAsia="公文小标宋简" w:hint="eastAsia"/>
          <w:b/>
          <w:color w:val="FF0000"/>
          <w:spacing w:val="7"/>
          <w:w w:val="82"/>
          <w:kern w:val="0"/>
          <w:sz w:val="84"/>
          <w:szCs w:val="84"/>
          <w:fitText w:val="8390" w:id="-972202752"/>
        </w:rPr>
        <w:t>北京中盛国策新能源技术</w:t>
      </w:r>
      <w:r w:rsidRPr="00E05944">
        <w:rPr>
          <w:rFonts w:ascii="公文小标宋简" w:eastAsia="公文小标宋简" w:hint="eastAsia"/>
          <w:b/>
          <w:color w:val="FF0000"/>
          <w:spacing w:val="3"/>
          <w:w w:val="82"/>
          <w:kern w:val="0"/>
          <w:sz w:val="84"/>
          <w:szCs w:val="84"/>
          <w:fitText w:val="8390" w:id="-972202752"/>
        </w:rPr>
        <w:t>院</w:t>
      </w:r>
    </w:p>
    <w:p w14:paraId="7BA102DD" w14:textId="77777777" w:rsidR="004A45F1" w:rsidRDefault="003E0B7E">
      <w:pPr>
        <w:spacing w:beforeLines="50" w:before="156" w:line="400" w:lineRule="exact"/>
        <w:rPr>
          <w:rFonts w:ascii="仿宋_GB2312"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06DE" wp14:editId="3B9B5268">
                <wp:simplePos x="0" y="0"/>
                <wp:positionH relativeFrom="column">
                  <wp:posOffset>-46355</wp:posOffset>
                </wp:positionH>
                <wp:positionV relativeFrom="paragraph">
                  <wp:posOffset>37465</wp:posOffset>
                </wp:positionV>
                <wp:extent cx="6266180" cy="0"/>
                <wp:effectExtent l="0" t="19050" r="40005" b="38100"/>
                <wp:wrapNone/>
                <wp:docPr id="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121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-3.65pt;margin-top:2.95pt;height:0pt;width:493.4pt;z-index:251659264;mso-width-relative:page;mso-height-relative:page;" filled="f" stroked="t" coordsize="21600,21600" o:gfxdata="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9dzKdEAAAAGAQAADwAAAAAAAAABACAAAAAi&#10;AAAAZHJzL2Rvd25yZXYueG1sUEsBAhQAFAAAAAgAh07iQCm+owLYAQAAsgMAAA4AAAAAAAAAAQAg&#10;AAAAIA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仿宋" w:eastAsia="华文仿宋" w:hAnsi="华文仿宋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</w:rPr>
        <w:t>科技学〔202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〕</w:t>
      </w:r>
      <w:r w:rsidR="0051592A"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号</w:t>
      </w:r>
    </w:p>
    <w:p w14:paraId="6AF7D62A" w14:textId="77777777" w:rsidR="004A45F1" w:rsidRDefault="003E0B7E">
      <w:pPr>
        <w:spacing w:line="6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举办第二届“虚拟电厂建设与运营发展交流会</w:t>
      </w:r>
      <w:r>
        <w:rPr>
          <w:rFonts w:ascii="仿宋" w:eastAsia="仿宋" w:hAnsi="仿宋"/>
          <w:b/>
          <w:bCs/>
          <w:sz w:val="36"/>
          <w:szCs w:val="36"/>
        </w:rPr>
        <w:t>”</w:t>
      </w:r>
      <w:r>
        <w:rPr>
          <w:rFonts w:ascii="仿宋" w:eastAsia="仿宋" w:hAnsi="仿宋" w:hint="eastAsia"/>
          <w:b/>
          <w:bCs/>
          <w:sz w:val="36"/>
          <w:szCs w:val="36"/>
        </w:rPr>
        <w:t>的预</w:t>
      </w:r>
      <w:r>
        <w:rPr>
          <w:rFonts w:ascii="仿宋" w:eastAsia="仿宋" w:hAnsi="仿宋"/>
          <w:b/>
          <w:bCs/>
          <w:sz w:val="36"/>
          <w:szCs w:val="36"/>
        </w:rPr>
        <w:t>通知</w:t>
      </w:r>
    </w:p>
    <w:p w14:paraId="40DFE917" w14:textId="77777777" w:rsidR="004A45F1" w:rsidRDefault="004A45F1">
      <w:pPr>
        <w:spacing w:line="12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68FDFD7B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各</w:t>
      </w:r>
      <w:r>
        <w:rPr>
          <w:rFonts w:ascii="仿宋" w:eastAsia="仿宋" w:hAnsi="仿宋" w:cs="仿宋_GB2312"/>
          <w:sz w:val="30"/>
          <w:szCs w:val="30"/>
        </w:rPr>
        <w:t>有</w:t>
      </w:r>
      <w:r>
        <w:rPr>
          <w:rFonts w:ascii="仿宋" w:eastAsia="仿宋" w:hAnsi="仿宋" w:cs="仿宋_GB2312" w:hint="eastAsia"/>
          <w:sz w:val="30"/>
          <w:szCs w:val="30"/>
        </w:rPr>
        <w:t>关单位：</w:t>
      </w:r>
    </w:p>
    <w:p w14:paraId="70BA17D2" w14:textId="6663ABDE" w:rsidR="006F3B2B" w:rsidRDefault="00732D1C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9</w:t>
      </w:r>
      <w:r>
        <w:rPr>
          <w:rFonts w:ascii="仿宋" w:eastAsia="仿宋" w:hAnsi="仿宋" w:cs="仿宋_GB2312" w:hint="eastAsia"/>
          <w:sz w:val="30"/>
          <w:szCs w:val="30"/>
        </w:rPr>
        <w:t>月1</w:t>
      </w:r>
      <w:r>
        <w:rPr>
          <w:rFonts w:ascii="仿宋" w:eastAsia="仿宋" w:hAnsi="仿宋" w:cs="仿宋_GB2312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日，国家能源局印发《</w:t>
      </w:r>
      <w:r w:rsidRPr="00732D1C">
        <w:rPr>
          <w:rFonts w:ascii="仿宋" w:eastAsia="仿宋" w:hAnsi="仿宋" w:cs="仿宋_GB2312" w:hint="eastAsia"/>
          <w:sz w:val="30"/>
          <w:szCs w:val="30"/>
        </w:rPr>
        <w:t>电力市场注册基本规则</w:t>
      </w:r>
      <w:r>
        <w:rPr>
          <w:rFonts w:ascii="仿宋" w:eastAsia="仿宋" w:hAnsi="仿宋" w:cs="仿宋_GB2312" w:hint="eastAsia"/>
          <w:sz w:val="30"/>
          <w:szCs w:val="30"/>
        </w:rPr>
        <w:t>》，</w:t>
      </w:r>
      <w:r w:rsidRPr="00732D1C">
        <w:rPr>
          <w:rFonts w:ascii="仿宋" w:eastAsia="仿宋" w:hAnsi="仿宋" w:cs="仿宋_GB2312" w:hint="eastAsia"/>
          <w:sz w:val="30"/>
          <w:szCs w:val="30"/>
        </w:rPr>
        <w:t>明确虚拟电厂可作为经营主体参与电力市场交易，确立</w:t>
      </w:r>
      <w:r>
        <w:rPr>
          <w:rFonts w:ascii="仿宋" w:eastAsia="仿宋" w:hAnsi="仿宋" w:cs="仿宋_GB2312" w:hint="eastAsia"/>
          <w:sz w:val="30"/>
          <w:szCs w:val="30"/>
        </w:rPr>
        <w:t>其</w:t>
      </w:r>
      <w:r w:rsidRPr="00732D1C">
        <w:rPr>
          <w:rFonts w:ascii="仿宋" w:eastAsia="仿宋" w:hAnsi="仿宋" w:cs="仿宋_GB2312" w:hint="eastAsia"/>
          <w:sz w:val="30"/>
          <w:szCs w:val="30"/>
        </w:rPr>
        <w:t>在电力市场中的合法地位，为</w:t>
      </w:r>
      <w:r>
        <w:rPr>
          <w:rFonts w:ascii="仿宋" w:eastAsia="仿宋" w:hAnsi="仿宋" w:cs="仿宋_GB2312" w:hint="eastAsia"/>
          <w:sz w:val="30"/>
          <w:szCs w:val="30"/>
        </w:rPr>
        <w:t>未来</w:t>
      </w:r>
      <w:r w:rsidRPr="00732D1C">
        <w:rPr>
          <w:rFonts w:ascii="仿宋" w:eastAsia="仿宋" w:hAnsi="仿宋" w:cs="仿宋_GB2312" w:hint="eastAsia"/>
          <w:sz w:val="30"/>
          <w:szCs w:val="30"/>
        </w:rPr>
        <w:t>发展提供规范指引</w:t>
      </w:r>
      <w:r>
        <w:rPr>
          <w:rFonts w:ascii="仿宋" w:eastAsia="仿宋" w:hAnsi="仿宋" w:cs="仿宋_GB2312" w:hint="eastAsia"/>
          <w:sz w:val="30"/>
          <w:szCs w:val="30"/>
        </w:rPr>
        <w:t>；</w:t>
      </w:r>
      <w:r w:rsidR="00FF3118">
        <w:rPr>
          <w:rFonts w:ascii="仿宋" w:eastAsia="仿宋" w:hAnsi="仿宋" w:cs="仿宋_GB2312" w:hint="eastAsia"/>
          <w:sz w:val="30"/>
          <w:szCs w:val="30"/>
        </w:rPr>
        <w:t>6月1日起施行</w:t>
      </w:r>
      <w:r w:rsidRPr="00732D1C">
        <w:rPr>
          <w:rFonts w:ascii="仿宋" w:eastAsia="仿宋" w:hAnsi="仿宋" w:cs="仿宋_GB2312" w:hint="eastAsia"/>
          <w:sz w:val="30"/>
          <w:szCs w:val="30"/>
        </w:rPr>
        <w:t>《电力市场监管办法》</w:t>
      </w:r>
      <w:r>
        <w:rPr>
          <w:rFonts w:ascii="仿宋" w:eastAsia="仿宋" w:hAnsi="仿宋" w:cs="仿宋_GB2312" w:hint="eastAsia"/>
          <w:sz w:val="30"/>
          <w:szCs w:val="30"/>
        </w:rPr>
        <w:t>，进一步确定</w:t>
      </w:r>
      <w:r w:rsidRPr="00732D1C">
        <w:rPr>
          <w:rFonts w:ascii="仿宋" w:eastAsia="仿宋" w:hAnsi="仿宋" w:cs="仿宋_GB2312" w:hint="eastAsia"/>
          <w:sz w:val="30"/>
          <w:szCs w:val="30"/>
        </w:rPr>
        <w:t>新增虚拟电厂作为电力交易主体，这为可控负荷、新型储能、分布式新能源等灵活性资源提供了进入市场的机会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14:paraId="72F247A0" w14:textId="05BF36F1" w:rsidR="004A45F1" w:rsidRDefault="006F3B2B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6F3B2B">
        <w:rPr>
          <w:rFonts w:ascii="仿宋" w:eastAsia="仿宋" w:hAnsi="仿宋" w:cs="仿宋_GB2312" w:hint="eastAsia"/>
          <w:sz w:val="30"/>
          <w:szCs w:val="30"/>
        </w:rPr>
        <w:t>在政策推动下，我国虚拟电厂产业取得显著进展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297587">
        <w:rPr>
          <w:rFonts w:ascii="仿宋" w:eastAsia="仿宋" w:hAnsi="仿宋" w:cs="仿宋_GB2312" w:hint="eastAsia"/>
          <w:sz w:val="30"/>
          <w:szCs w:val="30"/>
        </w:rPr>
        <w:t>不仅打破传统发电侧、用电侧界限，还通过聚合分布式资源，有效提升电力系统的灵活性和韧性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6F3B2B">
        <w:rPr>
          <w:rFonts w:ascii="仿宋" w:eastAsia="仿宋" w:hAnsi="仿宋" w:cs="仿宋_GB2312" w:hint="eastAsia"/>
          <w:sz w:val="30"/>
          <w:szCs w:val="30"/>
        </w:rPr>
        <w:t>拓展出需求响应、调峰、调频、调压、备用等多种补贴收益方式。</w:t>
      </w:r>
      <w:r w:rsidR="003E0B7E">
        <w:rPr>
          <w:rFonts w:ascii="仿宋" w:eastAsia="仿宋" w:hAnsi="仿宋" w:cs="仿宋_GB2312" w:hint="eastAsia"/>
          <w:sz w:val="30"/>
          <w:szCs w:val="30"/>
        </w:rPr>
        <w:t>各大电力企业和科研机构纷纷投入大量资源，开展虚拟电厂技术研发和应用实践，建成多个示范项目，涵盖从城市到乡村、从工业到民用多领域。</w:t>
      </w:r>
      <w:r w:rsidR="003561EB" w:rsidRPr="003561EB">
        <w:rPr>
          <w:rFonts w:ascii="仿宋" w:eastAsia="仿宋" w:hAnsi="仿宋" w:cs="仿宋_GB2312" w:hint="eastAsia"/>
          <w:sz w:val="30"/>
          <w:szCs w:val="30"/>
        </w:rPr>
        <w:t>山西、山东、深圳、北京、河南、浙江、广东、重庆等地也相继出台文件，制订虚拟电厂参与电力市场交易的政策规范、技术标准和市场机制。</w:t>
      </w:r>
      <w:r w:rsidR="003E0B7E">
        <w:rPr>
          <w:rFonts w:ascii="仿宋" w:eastAsia="仿宋" w:hAnsi="仿宋" w:cs="仿宋_GB2312" w:hint="eastAsia"/>
          <w:sz w:val="30"/>
          <w:szCs w:val="30"/>
        </w:rPr>
        <w:t>虚拟电厂已成为实现源网荷储互动的一种重要的技术形式，有望孕育出电力行业新投资热点和产业新生态。</w:t>
      </w:r>
    </w:p>
    <w:p w14:paraId="53B2AD33" w14:textId="185E48BD" w:rsidR="004A45F1" w:rsidRDefault="006F3B2B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6F3B2B">
        <w:rPr>
          <w:rFonts w:ascii="仿宋" w:eastAsia="仿宋" w:hAnsi="仿宋" w:cs="仿宋_GB2312" w:hint="eastAsia"/>
          <w:sz w:val="30"/>
          <w:szCs w:val="30"/>
        </w:rPr>
        <w:t>在第一届会议成功举办基础上，深刻认识到，虚拟电厂领域的发展仍面临诸多挑战与机遇。技术创新、市场机制、政策环境、国际合作的深入探讨，对推动虚拟电厂规模化、商业化发展具有重要意义。</w:t>
      </w:r>
      <w:r>
        <w:rPr>
          <w:rFonts w:ascii="仿宋" w:eastAsia="仿宋" w:hAnsi="仿宋" w:cs="仿宋_GB2312" w:hint="eastAsia"/>
          <w:sz w:val="30"/>
          <w:szCs w:val="30"/>
        </w:rPr>
        <w:t>为此，中国电力科技网、北京中盛国策新能源技术院</w:t>
      </w:r>
      <w:r w:rsidR="00412927">
        <w:rPr>
          <w:rFonts w:ascii="仿宋" w:eastAsia="仿宋" w:hAnsi="仿宋" w:cs="仿宋_GB2312" w:hint="eastAsia"/>
          <w:sz w:val="30"/>
          <w:szCs w:val="30"/>
        </w:rPr>
        <w:t>将于2</w:t>
      </w:r>
      <w:r w:rsidR="00412927">
        <w:rPr>
          <w:rFonts w:ascii="仿宋" w:eastAsia="仿宋" w:hAnsi="仿宋" w:cs="仿宋_GB2312"/>
          <w:sz w:val="30"/>
          <w:szCs w:val="30"/>
        </w:rPr>
        <w:t>025</w:t>
      </w:r>
      <w:r w:rsidR="00412927">
        <w:rPr>
          <w:rFonts w:ascii="仿宋" w:eastAsia="仿宋" w:hAnsi="仿宋" w:cs="仿宋_GB2312" w:hint="eastAsia"/>
          <w:sz w:val="30"/>
          <w:szCs w:val="30"/>
        </w:rPr>
        <w:t>年1月8日</w:t>
      </w:r>
      <w:r>
        <w:rPr>
          <w:rFonts w:ascii="仿宋" w:eastAsia="仿宋" w:hAnsi="仿宋" w:cs="仿宋_GB2312" w:hint="eastAsia"/>
          <w:sz w:val="30"/>
          <w:szCs w:val="30"/>
        </w:rPr>
        <w:t>在济南召开第二届</w:t>
      </w:r>
      <w:r>
        <w:rPr>
          <w:rFonts w:ascii="仿宋" w:eastAsia="仿宋" w:hAnsi="仿宋" w:cs="仿宋_GB2312"/>
          <w:sz w:val="30"/>
          <w:szCs w:val="30"/>
        </w:rPr>
        <w:t>“</w:t>
      </w:r>
      <w:r>
        <w:rPr>
          <w:rFonts w:ascii="仿宋" w:eastAsia="仿宋" w:hAnsi="仿宋" w:cs="仿宋_GB2312" w:hint="eastAsia"/>
          <w:sz w:val="30"/>
          <w:szCs w:val="30"/>
        </w:rPr>
        <w:t>虚拟电厂建设与运营发展交流会</w:t>
      </w:r>
      <w:r>
        <w:rPr>
          <w:rFonts w:ascii="仿宋" w:eastAsia="仿宋" w:hAnsi="仿宋" w:cs="仿宋_GB2312"/>
          <w:sz w:val="30"/>
          <w:szCs w:val="30"/>
        </w:rPr>
        <w:t>”</w:t>
      </w:r>
      <w:r w:rsidR="003E0B7E">
        <w:rPr>
          <w:rFonts w:ascii="仿宋" w:eastAsia="仿宋" w:hAnsi="仿宋" w:cs="仿宋_GB2312"/>
          <w:sz w:val="30"/>
          <w:szCs w:val="30"/>
        </w:rPr>
        <w:t>。</w:t>
      </w:r>
      <w:r w:rsidR="00A13493" w:rsidDel="00A13493">
        <w:rPr>
          <w:rFonts w:ascii="仿宋" w:eastAsia="仿宋" w:hAnsi="仿宋" w:cs="仿宋_GB2312"/>
          <w:sz w:val="30"/>
          <w:szCs w:val="30"/>
        </w:rPr>
        <w:t xml:space="preserve"> </w:t>
      </w:r>
    </w:p>
    <w:p w14:paraId="08AB62E9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一</w:t>
      </w:r>
      <w:r>
        <w:rPr>
          <w:rFonts w:ascii="仿宋" w:eastAsia="仿宋" w:hAnsi="仿宋" w:cs="仿宋_GB2312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会议</w:t>
      </w:r>
      <w:r>
        <w:rPr>
          <w:rFonts w:ascii="仿宋" w:eastAsia="仿宋" w:hAnsi="仿宋" w:cs="仿宋_GB2312"/>
          <w:b/>
          <w:sz w:val="30"/>
          <w:szCs w:val="30"/>
        </w:rPr>
        <w:t>主题</w:t>
      </w:r>
    </w:p>
    <w:p w14:paraId="31FE2EE8" w14:textId="3DA2393E" w:rsidR="004A45F1" w:rsidRDefault="00AA5011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聚能逐新，</w:t>
      </w:r>
      <w:r w:rsidR="003E0B7E">
        <w:rPr>
          <w:rFonts w:ascii="仿宋" w:eastAsia="仿宋" w:hAnsi="仿宋" w:cs="仿宋_GB2312" w:hint="eastAsia"/>
          <w:sz w:val="30"/>
          <w:szCs w:val="30"/>
        </w:rPr>
        <w:t>虚拟电厂</w:t>
      </w:r>
      <w:r>
        <w:rPr>
          <w:rFonts w:ascii="仿宋" w:eastAsia="仿宋" w:hAnsi="仿宋" w:cs="仿宋_GB2312" w:hint="eastAsia"/>
          <w:sz w:val="30"/>
          <w:szCs w:val="30"/>
        </w:rPr>
        <w:t>赋能电力行业新热点和新生态</w:t>
      </w:r>
    </w:p>
    <w:p w14:paraId="7F5A3ED6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二</w:t>
      </w:r>
      <w:r>
        <w:rPr>
          <w:rFonts w:ascii="仿宋" w:eastAsia="仿宋" w:hAnsi="仿宋" w:cs="仿宋_GB2312"/>
          <w:b/>
          <w:sz w:val="30"/>
          <w:szCs w:val="30"/>
        </w:rPr>
        <w:t>、会议</w:t>
      </w:r>
      <w:r>
        <w:rPr>
          <w:rFonts w:ascii="仿宋" w:eastAsia="仿宋" w:hAnsi="仿宋" w:cs="仿宋_GB2312" w:hint="eastAsia"/>
          <w:b/>
          <w:sz w:val="30"/>
          <w:szCs w:val="30"/>
        </w:rPr>
        <w:t>组织</w:t>
      </w:r>
    </w:p>
    <w:p w14:paraId="0BDF036B" w14:textId="5747928E" w:rsidR="004A45F1" w:rsidRDefault="003E0B7E" w:rsidP="006F3B2B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</w:t>
      </w:r>
      <w:r>
        <w:rPr>
          <w:rFonts w:ascii="仿宋" w:eastAsia="仿宋" w:hAnsi="仿宋" w:cs="仿宋_GB2312"/>
          <w:sz w:val="30"/>
          <w:szCs w:val="30"/>
        </w:rPr>
        <w:t>办单位：中国电力科技网</w:t>
      </w:r>
      <w:r w:rsidR="006F3B2B"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 w:hint="eastAsia"/>
          <w:sz w:val="30"/>
          <w:szCs w:val="30"/>
        </w:rPr>
        <w:t>北京中盛国策新能源技术院</w:t>
      </w:r>
    </w:p>
    <w:p w14:paraId="5AFB00AE" w14:textId="13FA7386" w:rsidR="004A45F1" w:rsidRDefault="006F3B2B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53EDD" wp14:editId="0A2E875E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6089650" cy="17145"/>
                <wp:effectExtent l="0" t="19050" r="44450" b="400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9650" cy="1714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A50FA" id="Line 4" o:spid="_x0000_s1026" style="position:absolute;left:0;text-align:left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8.3pt,28.4pt" to="907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" strokecolor="red" strokeweight="4.5pt">
                <v:stroke linestyle="thickThin"/>
                <w10:wrap anchorx="margin"/>
              </v:line>
            </w:pict>
          </mc:Fallback>
        </mc:AlternateContent>
      </w:r>
      <w:r w:rsidR="003E0B7E">
        <w:rPr>
          <w:rFonts w:ascii="仿宋" w:eastAsia="仿宋" w:hAnsi="仿宋" w:cs="仿宋_GB2312"/>
          <w:b/>
          <w:sz w:val="30"/>
          <w:szCs w:val="30"/>
        </w:rPr>
        <w:t>三、</w:t>
      </w:r>
      <w:r w:rsidR="003E0B7E">
        <w:rPr>
          <w:rFonts w:ascii="仿宋" w:eastAsia="仿宋" w:hAnsi="仿宋" w:cs="仿宋_GB2312" w:hint="eastAsia"/>
          <w:b/>
          <w:sz w:val="30"/>
          <w:szCs w:val="30"/>
        </w:rPr>
        <w:t>议题内容</w:t>
      </w:r>
    </w:p>
    <w:p w14:paraId="6A55F225" w14:textId="04CEFE32" w:rsidR="004A45F1" w:rsidRDefault="003E0B7E" w:rsidP="006F3B2B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1.国内外虚拟电厂发展现状与展望</w:t>
      </w:r>
      <w:r w:rsidR="00A4136F">
        <w:rPr>
          <w:rFonts w:ascii="仿宋" w:eastAsia="仿宋" w:hAnsi="仿宋" w:cs="仿宋_GB2312" w:hint="eastAsia"/>
          <w:sz w:val="30"/>
          <w:szCs w:val="30"/>
        </w:rPr>
        <w:t>及</w:t>
      </w:r>
      <w:r w:rsidR="00A4136F" w:rsidRPr="004C68CC">
        <w:rPr>
          <w:rFonts w:ascii="仿宋" w:eastAsia="仿宋" w:hAnsi="仿宋" w:cs="仿宋_GB2312" w:hint="eastAsia"/>
          <w:sz w:val="30"/>
          <w:szCs w:val="30"/>
        </w:rPr>
        <w:t>快速发展原因与驱动力</w:t>
      </w:r>
      <w:r>
        <w:rPr>
          <w:rFonts w:ascii="仿宋" w:eastAsia="仿宋" w:hAnsi="仿宋" w:cs="仿宋_GB2312" w:hint="eastAsia"/>
          <w:sz w:val="30"/>
          <w:szCs w:val="30"/>
        </w:rPr>
        <w:t>；</w:t>
      </w:r>
    </w:p>
    <w:p w14:paraId="7E375499" w14:textId="455352B8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2.新型电力系统的虚拟电厂商业模式；</w:t>
      </w:r>
    </w:p>
    <w:p w14:paraId="2BB565A6" w14:textId="2FE2E866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虚拟电厂技术及其标准体系建设研究；</w:t>
      </w:r>
    </w:p>
    <w:p w14:paraId="690952B7" w14:textId="34604C1F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4.</w:t>
      </w:r>
      <w:r w:rsidR="004C68CC">
        <w:rPr>
          <w:rFonts w:ascii="仿宋" w:eastAsia="仿宋" w:hAnsi="仿宋" w:cs="仿宋_GB2312" w:hint="eastAsia"/>
          <w:sz w:val="30"/>
          <w:szCs w:val="30"/>
        </w:rPr>
        <w:t>虚拟电厂</w:t>
      </w:r>
      <w:r>
        <w:rPr>
          <w:rFonts w:ascii="仿宋" w:eastAsia="仿宋" w:hAnsi="仿宋" w:cs="仿宋_GB2312" w:hint="eastAsia"/>
          <w:sz w:val="30"/>
          <w:szCs w:val="30"/>
        </w:rPr>
        <w:t>运营</w:t>
      </w:r>
      <w:r w:rsidR="004C68CC">
        <w:rPr>
          <w:rFonts w:ascii="仿宋" w:eastAsia="仿宋" w:hAnsi="仿宋" w:cs="仿宋_GB2312" w:hint="eastAsia"/>
          <w:sz w:val="30"/>
          <w:szCs w:val="30"/>
        </w:rPr>
        <w:t>和</w:t>
      </w:r>
      <w:r w:rsidR="004C68CC" w:rsidRPr="004C68CC">
        <w:rPr>
          <w:rFonts w:ascii="仿宋" w:eastAsia="仿宋" w:hAnsi="仿宋" w:cs="仿宋_GB2312" w:hint="eastAsia"/>
          <w:sz w:val="30"/>
          <w:szCs w:val="30"/>
        </w:rPr>
        <w:t>发展的难点痛点及解决方案</w:t>
      </w:r>
      <w:r>
        <w:rPr>
          <w:rFonts w:ascii="仿宋" w:eastAsia="仿宋" w:hAnsi="仿宋" w:cs="仿宋_GB2312" w:hint="eastAsia"/>
          <w:sz w:val="30"/>
          <w:szCs w:val="30"/>
        </w:rPr>
        <w:t>；</w:t>
      </w:r>
    </w:p>
    <w:p w14:paraId="25B72647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B220F" wp14:editId="57A681E6">
                <wp:simplePos x="0" y="0"/>
                <wp:positionH relativeFrom="column">
                  <wp:posOffset>480695</wp:posOffset>
                </wp:positionH>
                <wp:positionV relativeFrom="paragraph">
                  <wp:posOffset>10379075</wp:posOffset>
                </wp:positionV>
                <wp:extent cx="6605270" cy="0"/>
                <wp:effectExtent l="0" t="19050" r="43180" b="381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7.85pt;margin-top:817.25pt;height:0pt;width:520.1pt;z-index:251660288;mso-width-relative:page;mso-height-relative:page;" filled="f" stroked="t" coordsize="21600,21600" o:gfxdata="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7UlddYAAAANAQAADwAAAAAAAAABACAAAAAiAAAAZHJzL2Rvd25yZXYueG1sUEsBAhQAFAAA&#10;AAgAh07iQPiLdT3xAQAAvAMAAA4AAAAAAAAAAQAgAAAAJQEAAGRycy9lMm9Eb2MueG1sUEsFBgAA&#10;AAAGAAYAWQEAAIg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/>
          <w:sz w:val="30"/>
          <w:szCs w:val="30"/>
        </w:rPr>
        <w:t>5.</w:t>
      </w:r>
      <w:r>
        <w:rPr>
          <w:rFonts w:ascii="仿宋" w:eastAsia="仿宋" w:hAnsi="仿宋" w:cs="仿宋_GB2312" w:hint="eastAsia"/>
          <w:sz w:val="30"/>
          <w:szCs w:val="30"/>
        </w:rPr>
        <w:t>虚拟电厂与分布式电源、储能等灵活资源协同控制技术；</w:t>
      </w:r>
    </w:p>
    <w:p w14:paraId="7E442591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6.虚拟电厂消纳新能源方法及实际应用；</w:t>
      </w:r>
    </w:p>
    <w:p w14:paraId="296E68C4" w14:textId="72EEBD50" w:rsidR="004A45F1" w:rsidRDefault="00090BF9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7</w:t>
      </w:r>
      <w:r w:rsidR="003E0B7E">
        <w:rPr>
          <w:rFonts w:ascii="仿宋" w:eastAsia="仿宋" w:hAnsi="仿宋" w:cs="仿宋_GB2312"/>
          <w:sz w:val="30"/>
          <w:szCs w:val="30"/>
        </w:rPr>
        <w:t>.</w:t>
      </w:r>
      <w:r w:rsidR="003E0B7E">
        <w:rPr>
          <w:rFonts w:ascii="仿宋" w:eastAsia="仿宋" w:hAnsi="仿宋" w:cs="仿宋_GB2312" w:hint="eastAsia"/>
          <w:sz w:val="30"/>
          <w:szCs w:val="30"/>
        </w:rPr>
        <w:t>聚合调控与源荷互动技术；</w:t>
      </w:r>
    </w:p>
    <w:p w14:paraId="0BB5DE81" w14:textId="7FA46A91" w:rsidR="004A45F1" w:rsidRDefault="00090BF9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8</w:t>
      </w:r>
      <w:r w:rsidR="003E0B7E">
        <w:rPr>
          <w:rFonts w:ascii="仿宋" w:eastAsia="仿宋" w:hAnsi="仿宋" w:cs="仿宋_GB2312"/>
          <w:sz w:val="30"/>
          <w:szCs w:val="30"/>
        </w:rPr>
        <w:t>.</w:t>
      </w:r>
      <w:r w:rsidR="003B5DBF" w:rsidRPr="003B5DBF">
        <w:rPr>
          <w:rFonts w:ascii="仿宋" w:eastAsia="仿宋" w:hAnsi="仿宋" w:cs="仿宋_GB2312" w:hint="eastAsia"/>
          <w:sz w:val="30"/>
          <w:szCs w:val="30"/>
        </w:rPr>
        <w:t>区块链、大数据、人工智能在虚拟电厂中的应用</w:t>
      </w:r>
      <w:r w:rsidR="003E0B7E">
        <w:rPr>
          <w:rFonts w:ascii="仿宋" w:eastAsia="仿宋" w:hAnsi="仿宋" w:cs="仿宋_GB2312" w:hint="eastAsia"/>
          <w:sz w:val="30"/>
          <w:szCs w:val="30"/>
        </w:rPr>
        <w:t>；</w:t>
      </w:r>
    </w:p>
    <w:p w14:paraId="5B25B049" w14:textId="36ADDE66" w:rsidR="004A45F1" w:rsidRDefault="00090BF9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9</w:t>
      </w:r>
      <w:r w:rsidR="003E0B7E">
        <w:rPr>
          <w:rFonts w:ascii="仿宋" w:eastAsia="仿宋" w:hAnsi="仿宋" w:cs="仿宋_GB2312"/>
          <w:sz w:val="30"/>
          <w:szCs w:val="30"/>
        </w:rPr>
        <w:t>.</w:t>
      </w:r>
      <w:r w:rsidR="003E0B7E">
        <w:rPr>
          <w:rFonts w:ascii="仿宋" w:eastAsia="仿宋" w:hAnsi="仿宋" w:cs="仿宋_GB2312" w:hint="eastAsia"/>
          <w:sz w:val="30"/>
          <w:szCs w:val="30"/>
        </w:rPr>
        <w:t>我国电力市场发展趋势与现货试点建设总体情况。</w:t>
      </w:r>
    </w:p>
    <w:p w14:paraId="4FE8CDEA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/>
          <w:b/>
          <w:sz w:val="30"/>
          <w:szCs w:val="30"/>
        </w:rPr>
        <w:t>四、日程安排</w:t>
      </w:r>
    </w:p>
    <w:p w14:paraId="31306B57" w14:textId="14704E35" w:rsidR="004A45F1" w:rsidRDefault="00412927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1月7日：</w:t>
      </w:r>
      <w:r w:rsidR="003E0B7E">
        <w:rPr>
          <w:rFonts w:ascii="仿宋" w:eastAsia="仿宋" w:hAnsi="仿宋" w:cs="仿宋_GB2312" w:hint="eastAsia"/>
          <w:sz w:val="30"/>
          <w:szCs w:val="30"/>
        </w:rPr>
        <w:t>报到；</w:t>
      </w:r>
      <w:r>
        <w:rPr>
          <w:rFonts w:ascii="仿宋" w:eastAsia="仿宋" w:hAnsi="仿宋" w:cs="仿宋_GB2312" w:hint="eastAsia"/>
          <w:sz w:val="30"/>
          <w:szCs w:val="30"/>
        </w:rPr>
        <w:t>8日</w:t>
      </w:r>
      <w:r w:rsidR="003E0B7E">
        <w:rPr>
          <w:rFonts w:ascii="仿宋" w:eastAsia="仿宋" w:hAnsi="仿宋" w:cs="仿宋_GB2312" w:hint="eastAsia"/>
          <w:sz w:val="30"/>
          <w:szCs w:val="30"/>
        </w:rPr>
        <w:t>：主旨演讲、专家对话、主题报告；</w:t>
      </w:r>
      <w:r>
        <w:rPr>
          <w:rFonts w:ascii="仿宋" w:eastAsia="仿宋" w:hAnsi="仿宋" w:cs="仿宋_GB2312" w:hint="eastAsia"/>
          <w:sz w:val="30"/>
          <w:szCs w:val="30"/>
        </w:rPr>
        <w:t>9日</w:t>
      </w:r>
      <w:r w:rsidR="003E0B7E">
        <w:rPr>
          <w:rFonts w:ascii="仿宋" w:eastAsia="仿宋" w:hAnsi="仿宋" w:cs="仿宋_GB2312" w:hint="eastAsia"/>
          <w:sz w:val="30"/>
          <w:szCs w:val="30"/>
        </w:rPr>
        <w:t>：专题报告、案例分析、综合阐述、专家答疑。</w:t>
      </w:r>
    </w:p>
    <w:p w14:paraId="2992C093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五</w:t>
      </w:r>
      <w:r>
        <w:rPr>
          <w:rFonts w:ascii="仿宋" w:eastAsia="仿宋" w:hAnsi="仿宋" w:cs="仿宋_GB2312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与会须知</w:t>
      </w:r>
    </w:p>
    <w:p w14:paraId="7DF28451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提交问题</w:t>
      </w:r>
      <w:r>
        <w:rPr>
          <w:rFonts w:ascii="仿宋" w:eastAsia="仿宋" w:hAnsi="仿宋" w:cs="仿宋_GB2312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>为提高效率和质量，可将本单位亟待解决的疑难问题及热点、焦点发至邮箱dlkjw@188.com，以便专家提前准备、重点解答。</w:t>
      </w:r>
    </w:p>
    <w:p w14:paraId="5BCB0B1D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报名注册：登录官网会议专题下载“参会回执”，填写完整加盖公章尽</w:t>
      </w:r>
      <w:r>
        <w:rPr>
          <w:rFonts w:ascii="仿宋" w:eastAsia="仿宋" w:hAnsi="仿宋" w:cs="仿宋_GB2312"/>
          <w:sz w:val="30"/>
          <w:szCs w:val="30"/>
        </w:rPr>
        <w:t>快</w:t>
      </w:r>
      <w:r>
        <w:rPr>
          <w:rFonts w:ascii="仿宋" w:eastAsia="仿宋" w:hAnsi="仿宋" w:cs="仿宋_GB2312" w:hint="eastAsia"/>
          <w:sz w:val="30"/>
          <w:szCs w:val="30"/>
        </w:rPr>
        <w:t>发至会务组，以待“报到通知”。</w:t>
      </w:r>
    </w:p>
    <w:p w14:paraId="177642C3" w14:textId="6241A599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会务</w:t>
      </w:r>
      <w:r>
        <w:rPr>
          <w:rFonts w:ascii="仿宋" w:eastAsia="仿宋" w:hAnsi="仿宋" w:cs="仿宋_GB2312"/>
          <w:sz w:val="30"/>
          <w:szCs w:val="30"/>
        </w:rPr>
        <w:t>住宿</w:t>
      </w:r>
      <w:r>
        <w:rPr>
          <w:rFonts w:ascii="仿宋" w:eastAsia="仿宋" w:hAnsi="仿宋" w:cs="仿宋_GB2312" w:hint="eastAsia"/>
          <w:sz w:val="30"/>
          <w:szCs w:val="30"/>
        </w:rPr>
        <w:t>：各级</w:t>
      </w:r>
      <w:r>
        <w:rPr>
          <w:rFonts w:ascii="仿宋" w:eastAsia="仿宋" w:hAnsi="仿宋" w:cs="仿宋_GB2312"/>
          <w:sz w:val="30"/>
          <w:szCs w:val="30"/>
        </w:rPr>
        <w:t>政府、</w:t>
      </w:r>
      <w:r>
        <w:rPr>
          <w:rFonts w:ascii="仿宋" w:eastAsia="仿宋" w:hAnsi="仿宋" w:cs="仿宋_GB2312" w:hint="eastAsia"/>
          <w:sz w:val="30"/>
          <w:szCs w:val="30"/>
        </w:rPr>
        <w:t>能源局，发、售电公司</w:t>
      </w:r>
      <w:r>
        <w:rPr>
          <w:rFonts w:ascii="仿宋" w:eastAsia="仿宋" w:hAnsi="仿宋" w:cs="仿宋_GB2312"/>
          <w:sz w:val="30"/>
          <w:szCs w:val="30"/>
        </w:rPr>
        <w:t>，电力用户</w:t>
      </w:r>
      <w:r>
        <w:rPr>
          <w:rFonts w:ascii="仿宋" w:eastAsia="仿宋" w:hAnsi="仿宋" w:cs="仿宋_GB2312" w:hint="eastAsia"/>
          <w:sz w:val="30"/>
          <w:szCs w:val="30"/>
        </w:rPr>
        <w:t>，虚拟电厂，</w:t>
      </w:r>
      <w:r>
        <w:rPr>
          <w:rFonts w:ascii="仿宋" w:eastAsia="仿宋" w:hAnsi="仿宋" w:cs="仿宋_GB2312"/>
          <w:sz w:val="30"/>
          <w:szCs w:val="30"/>
        </w:rPr>
        <w:t>会员单位</w:t>
      </w:r>
      <w:r>
        <w:rPr>
          <w:rFonts w:ascii="仿宋" w:eastAsia="仿宋" w:hAnsi="仿宋" w:cs="仿宋_GB2312" w:hint="eastAsia"/>
          <w:sz w:val="30"/>
          <w:szCs w:val="30"/>
        </w:rPr>
        <w:t>，科研院所，高等</w:t>
      </w:r>
      <w:r>
        <w:rPr>
          <w:rFonts w:ascii="仿宋" w:eastAsia="仿宋" w:hAnsi="仿宋" w:cs="仿宋_GB2312"/>
          <w:sz w:val="30"/>
          <w:szCs w:val="30"/>
        </w:rPr>
        <w:t>学校</w:t>
      </w:r>
      <w:r>
        <w:rPr>
          <w:rFonts w:ascii="仿宋" w:eastAsia="仿宋" w:hAnsi="仿宋" w:cs="仿宋_GB2312" w:hint="eastAsia"/>
          <w:sz w:val="30"/>
          <w:szCs w:val="30"/>
        </w:rPr>
        <w:t>2400元/人；聚合商，</w:t>
      </w:r>
      <w:r>
        <w:rPr>
          <w:rFonts w:ascii="仿宋" w:eastAsia="仿宋" w:hAnsi="仿宋" w:cs="仿宋_GB2312"/>
          <w:sz w:val="30"/>
          <w:szCs w:val="30"/>
        </w:rPr>
        <w:t>主机</w:t>
      </w:r>
      <w:r>
        <w:rPr>
          <w:rFonts w:ascii="仿宋" w:eastAsia="仿宋" w:hAnsi="仿宋" w:cs="仿宋_GB2312" w:hint="eastAsia"/>
          <w:sz w:val="30"/>
          <w:szCs w:val="30"/>
        </w:rPr>
        <w:t>及辅机配套厂商</w:t>
      </w:r>
      <w:r>
        <w:rPr>
          <w:rFonts w:ascii="仿宋" w:eastAsia="仿宋" w:hAnsi="仿宋" w:cs="仿宋_GB2312"/>
          <w:sz w:val="30"/>
          <w:szCs w:val="30"/>
        </w:rPr>
        <w:t>34</w:t>
      </w:r>
      <w:r>
        <w:rPr>
          <w:rFonts w:ascii="仿宋" w:eastAsia="仿宋" w:hAnsi="仿宋" w:cs="仿宋_GB2312" w:hint="eastAsia"/>
          <w:sz w:val="30"/>
          <w:szCs w:val="30"/>
        </w:rPr>
        <w:t>00元/人；学生</w:t>
      </w:r>
      <w:r>
        <w:rPr>
          <w:rFonts w:ascii="仿宋" w:eastAsia="仿宋" w:hAnsi="仿宋" w:cs="仿宋_GB2312"/>
          <w:sz w:val="30"/>
          <w:szCs w:val="30"/>
        </w:rPr>
        <w:t>14</w:t>
      </w:r>
      <w:r>
        <w:rPr>
          <w:rFonts w:ascii="仿宋" w:eastAsia="仿宋" w:hAnsi="仿宋" w:cs="仿宋_GB2312" w:hint="eastAsia"/>
          <w:sz w:val="30"/>
          <w:szCs w:val="30"/>
        </w:rPr>
        <w:t>00元/人</w:t>
      </w:r>
      <w:r>
        <w:rPr>
          <w:rFonts w:ascii="仿宋" w:eastAsia="仿宋" w:hAnsi="仿宋" w:cs="仿宋_GB2312"/>
          <w:sz w:val="30"/>
          <w:szCs w:val="30"/>
        </w:rPr>
        <w:t>。</w:t>
      </w:r>
      <w:r w:rsidR="00ED1A56">
        <w:rPr>
          <w:rFonts w:ascii="仿宋" w:eastAsia="仿宋" w:hAnsi="仿宋" w:cs="仿宋_GB2312" w:hint="eastAsia"/>
          <w:sz w:val="30"/>
          <w:szCs w:val="30"/>
        </w:rPr>
        <w:t>1</w:t>
      </w:r>
      <w:r w:rsidR="00ED1A56">
        <w:rPr>
          <w:rFonts w:ascii="仿宋" w:eastAsia="仿宋" w:hAnsi="仿宋" w:cs="仿宋_GB2312"/>
          <w:sz w:val="30"/>
          <w:szCs w:val="30"/>
        </w:rPr>
        <w:t>2</w:t>
      </w:r>
      <w:r w:rsidR="00ED1A56">
        <w:rPr>
          <w:rFonts w:ascii="仿宋" w:eastAsia="仿宋" w:hAnsi="仿宋" w:cs="仿宋_GB2312" w:hint="eastAsia"/>
          <w:sz w:val="30"/>
          <w:szCs w:val="30"/>
        </w:rPr>
        <w:t>月1</w:t>
      </w:r>
      <w:r w:rsidR="00ED1A56">
        <w:rPr>
          <w:rFonts w:ascii="仿宋" w:eastAsia="仿宋" w:hAnsi="仿宋" w:cs="仿宋_GB2312"/>
          <w:sz w:val="30"/>
          <w:szCs w:val="30"/>
        </w:rPr>
        <w:t>7</w:t>
      </w:r>
      <w:r w:rsidR="00ED1A56">
        <w:rPr>
          <w:rFonts w:ascii="仿宋" w:eastAsia="仿宋" w:hAnsi="仿宋" w:cs="仿宋_GB2312" w:hint="eastAsia"/>
          <w:sz w:val="30"/>
          <w:szCs w:val="30"/>
        </w:rPr>
        <w:t>日</w:t>
      </w:r>
      <w:r w:rsidR="00A13493">
        <w:rPr>
          <w:rFonts w:ascii="仿宋" w:eastAsia="仿宋" w:hAnsi="仿宋" w:cs="仿宋_GB2312"/>
          <w:sz w:val="30"/>
          <w:szCs w:val="30"/>
        </w:rPr>
        <w:t>前</w:t>
      </w:r>
      <w:r>
        <w:rPr>
          <w:rFonts w:ascii="仿宋" w:eastAsia="仿宋" w:hAnsi="仿宋" w:cs="仿宋_GB2312"/>
          <w:sz w:val="30"/>
          <w:szCs w:val="30"/>
        </w:rPr>
        <w:t>汇款，优惠</w:t>
      </w: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/>
          <w:sz w:val="30"/>
          <w:szCs w:val="30"/>
        </w:rPr>
        <w:t>00元</w:t>
      </w:r>
      <w:r>
        <w:rPr>
          <w:rFonts w:ascii="仿宋" w:eastAsia="仿宋" w:hAnsi="仿宋" w:cs="仿宋_GB2312" w:hint="eastAsia"/>
          <w:sz w:val="30"/>
          <w:szCs w:val="30"/>
        </w:rPr>
        <w:t>/人，4人团汇免1人会务费（两项同享）。食宿统一安排，宿费自理。</w:t>
      </w:r>
    </w:p>
    <w:p w14:paraId="2EEBE38B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欢迎各省、市、自治区、各大发电集团、电网公司领导带队出席会议！</w:t>
      </w:r>
    </w:p>
    <w:p w14:paraId="2A8527E2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商务合作</w:t>
      </w:r>
      <w:r>
        <w:rPr>
          <w:rFonts w:ascii="仿宋" w:eastAsia="仿宋" w:hAnsi="仿宋" w:cs="仿宋_GB2312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>赞助、</w:t>
      </w:r>
      <w:r>
        <w:rPr>
          <w:rFonts w:ascii="仿宋" w:eastAsia="仿宋" w:hAnsi="仿宋" w:cs="仿宋_GB2312"/>
          <w:sz w:val="30"/>
          <w:szCs w:val="30"/>
        </w:rPr>
        <w:t>布展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仿宋_GB2312"/>
          <w:sz w:val="30"/>
          <w:szCs w:val="30"/>
        </w:rPr>
        <w:t>提前办理</w:t>
      </w:r>
      <w:r>
        <w:rPr>
          <w:rFonts w:ascii="仿宋" w:eastAsia="仿宋" w:hAnsi="仿宋" w:cs="仿宋_GB2312" w:hint="eastAsia"/>
          <w:sz w:val="30"/>
          <w:szCs w:val="30"/>
        </w:rPr>
        <w:t>折扣超值。</w:t>
      </w:r>
    </w:p>
    <w:p w14:paraId="5157E184" w14:textId="77777777" w:rsidR="004A45F1" w:rsidRDefault="003E0B7E" w:rsidP="00657B15">
      <w:pPr>
        <w:spacing w:line="46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29D23656" wp14:editId="007B5CA9">
            <wp:simplePos x="0" y="0"/>
            <wp:positionH relativeFrom="column">
              <wp:posOffset>3771900</wp:posOffset>
            </wp:positionH>
            <wp:positionV relativeFrom="paragraph">
              <wp:posOffset>8620125</wp:posOffset>
            </wp:positionV>
            <wp:extent cx="1440180" cy="1440180"/>
            <wp:effectExtent l="0" t="0" r="7620" b="7620"/>
            <wp:wrapNone/>
            <wp:docPr id="5" name="图片 5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 w:hint="eastAsia"/>
          <w:b/>
          <w:sz w:val="30"/>
          <w:szCs w:val="30"/>
        </w:rPr>
        <w:t>六</w:t>
      </w:r>
      <w:r>
        <w:rPr>
          <w:rFonts w:ascii="仿宋" w:eastAsia="仿宋" w:hAnsi="仿宋" w:cs="仿宋_GB2312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联系</w:t>
      </w:r>
      <w:r>
        <w:rPr>
          <w:rFonts w:ascii="仿宋" w:eastAsia="仿宋" w:hAnsi="仿宋" w:cs="仿宋_GB2312"/>
          <w:b/>
          <w:sz w:val="30"/>
          <w:szCs w:val="30"/>
        </w:rPr>
        <w:t>方式</w:t>
      </w:r>
    </w:p>
    <w:p w14:paraId="33736BAE" w14:textId="77777777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周丽13905338772、15010503361；闫晓英1</w:t>
      </w:r>
      <w:r>
        <w:rPr>
          <w:rFonts w:ascii="仿宋" w:eastAsia="仿宋" w:hAnsi="仿宋" w:cs="仿宋_GB2312"/>
          <w:sz w:val="30"/>
          <w:szCs w:val="30"/>
        </w:rPr>
        <w:t>3561638966</w:t>
      </w:r>
      <w:r>
        <w:rPr>
          <w:rFonts w:ascii="仿宋" w:eastAsia="仿宋" w:hAnsi="仿宋" w:cs="仿宋_GB2312" w:hint="eastAsia"/>
          <w:sz w:val="30"/>
          <w:szCs w:val="30"/>
        </w:rPr>
        <w:t>（均同微信）</w:t>
      </w:r>
    </w:p>
    <w:p w14:paraId="6DF6CD2C" w14:textId="77777777" w:rsidR="004A45F1" w:rsidRDefault="003E0B7E" w:rsidP="00657B15">
      <w:pPr>
        <w:spacing w:line="460" w:lineRule="exact"/>
        <w:ind w:firstLineChars="150" w:firstLine="45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《会议指南》、参会回执、疑难问题调查表等附件来电索取</w:t>
      </w:r>
    </w:p>
    <w:p w14:paraId="3029FE75" w14:textId="135229CC" w:rsidR="004A45F1" w:rsidRDefault="003E0B7E" w:rsidP="00657B15">
      <w:pPr>
        <w:spacing w:line="46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详情浏览中国电力科技网www.eptchina.com</w:t>
      </w:r>
    </w:p>
    <w:p w14:paraId="56139084" w14:textId="77777777" w:rsidR="004A45F1" w:rsidRDefault="004A45F1" w:rsidP="00A84876">
      <w:pPr>
        <w:spacing w:line="468" w:lineRule="exact"/>
        <w:jc w:val="left"/>
        <w:rPr>
          <w:rFonts w:ascii="仿宋" w:eastAsia="仿宋" w:hAnsi="仿宋" w:cs="仿宋_GB2312" w:hint="eastAsia"/>
          <w:sz w:val="30"/>
          <w:szCs w:val="30"/>
        </w:rPr>
      </w:pPr>
    </w:p>
    <w:p w14:paraId="479BF2C4" w14:textId="77777777" w:rsidR="004A45F1" w:rsidRDefault="003E0B7E" w:rsidP="00A84876">
      <w:pPr>
        <w:spacing w:line="468" w:lineRule="exact"/>
        <w:jc w:val="left"/>
        <w:rPr>
          <w:rFonts w:ascii="仿宋" w:eastAsia="仿宋" w:hAnsi="仿宋" w:cs="仿宋_GB2312" w:hint="eastAsia"/>
          <w:sz w:val="30"/>
          <w:szCs w:val="30"/>
        </w:rPr>
      </w:pPr>
      <w:r>
        <w:t xml:space="preserve">   </w:t>
      </w:r>
    </w:p>
    <w:p w14:paraId="44BD28BD" w14:textId="77777777" w:rsidR="004A45F1" w:rsidRDefault="003E0B7E" w:rsidP="00A84876">
      <w:pPr>
        <w:spacing w:line="468" w:lineRule="exact"/>
        <w:ind w:firstLineChars="600" w:firstLine="1800"/>
        <w:jc w:val="lef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中国电力科技网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 xml:space="preserve">北京中盛国策新能源技术院 </w:t>
      </w:r>
    </w:p>
    <w:p w14:paraId="27D0A4D7" w14:textId="69D4A711" w:rsidR="004A45F1" w:rsidRDefault="003E0B7E" w:rsidP="00117AA8">
      <w:pPr>
        <w:spacing w:line="480" w:lineRule="exact"/>
        <w:ind w:firstLineChars="1200" w:firstLine="3600"/>
        <w:jc w:val="lef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二〇二四年</w:t>
      </w:r>
      <w:r w:rsidR="003B5DBF">
        <w:rPr>
          <w:rFonts w:ascii="仿宋" w:eastAsia="仿宋" w:hAnsi="仿宋" w:cs="仿宋_GB2312" w:hint="eastAsia"/>
          <w:sz w:val="30"/>
          <w:szCs w:val="30"/>
        </w:rPr>
        <w:t>十</w:t>
      </w:r>
      <w:r>
        <w:rPr>
          <w:rFonts w:ascii="仿宋" w:eastAsia="仿宋" w:hAnsi="仿宋" w:cs="仿宋_GB2312"/>
          <w:sz w:val="30"/>
          <w:szCs w:val="30"/>
        </w:rPr>
        <w:t>月</w:t>
      </w:r>
      <w:r w:rsidR="003B5DBF">
        <w:rPr>
          <w:rFonts w:ascii="仿宋" w:eastAsia="仿宋" w:hAnsi="仿宋" w:cs="仿宋_GB2312" w:hint="eastAsia"/>
          <w:sz w:val="30"/>
          <w:szCs w:val="30"/>
        </w:rPr>
        <w:t>三十</w:t>
      </w:r>
      <w:r>
        <w:rPr>
          <w:rFonts w:ascii="仿宋" w:eastAsia="仿宋" w:hAnsi="仿宋" w:cs="仿宋_GB2312"/>
          <w:sz w:val="30"/>
          <w:szCs w:val="30"/>
        </w:rPr>
        <w:t>日</w:t>
      </w:r>
      <w:r>
        <w:rPr>
          <w:rFonts w:ascii="仿宋_GB2312" w:eastAsia="仿宋_GB2312" w:hAnsi="仿宋_GB2312" w:cs="仿宋_GB2312"/>
          <w:b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422B1651" wp14:editId="0A03EAA2">
            <wp:simplePos x="0" y="0"/>
            <wp:positionH relativeFrom="column">
              <wp:posOffset>3882390</wp:posOffset>
            </wp:positionH>
            <wp:positionV relativeFrom="paragraph">
              <wp:posOffset>8736330</wp:posOffset>
            </wp:positionV>
            <wp:extent cx="1440180" cy="1440180"/>
            <wp:effectExtent l="0" t="0" r="7620" b="7620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F247A" w14:textId="77777777" w:rsidR="004A45F1" w:rsidRDefault="004A45F1">
      <w:pPr>
        <w:spacing w:line="514" w:lineRule="exact"/>
        <w:sectPr w:rsidR="004A45F1">
          <w:footerReference w:type="default" r:id="rId10"/>
          <w:pgSz w:w="11906" w:h="16838"/>
          <w:pgMar w:top="794" w:right="1134" w:bottom="794" w:left="1134" w:header="851" w:footer="567" w:gutter="0"/>
          <w:cols w:space="425"/>
          <w:docGrid w:type="linesAndChars" w:linePitch="312"/>
        </w:sectPr>
      </w:pPr>
    </w:p>
    <w:p w14:paraId="0EC73CE8" w14:textId="77777777" w:rsidR="004A45F1" w:rsidRDefault="003E0B7E">
      <w:pPr>
        <w:pStyle w:val="af"/>
        <w:rPr>
          <w:rFonts w:ascii="楷体" w:eastAsia="楷体" w:hAnsi="楷体" w:hint="eastAsia"/>
          <w:b w:val="0"/>
          <w:kern w:val="0"/>
        </w:rPr>
      </w:pPr>
      <w:r>
        <w:rPr>
          <w:rFonts w:ascii="楷体" w:eastAsia="楷体" w:hAnsi="楷体" w:hint="eastAsia"/>
          <w:b w:val="0"/>
          <w:kern w:val="0"/>
        </w:rPr>
        <w:lastRenderedPageBreak/>
        <w:t>附件</w:t>
      </w:r>
      <w:r>
        <w:rPr>
          <w:rFonts w:ascii="楷体" w:eastAsia="楷体" w:hAnsi="楷体"/>
          <w:b w:val="0"/>
          <w:kern w:val="0"/>
        </w:rPr>
        <w:t>2：</w:t>
      </w:r>
    </w:p>
    <w:p w14:paraId="0C7848EE" w14:textId="77777777" w:rsidR="004A45F1" w:rsidRDefault="003E0B7E">
      <w:pPr>
        <w:pStyle w:val="p0"/>
        <w:spacing w:line="400" w:lineRule="exact"/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发言回执</w:t>
      </w:r>
    </w:p>
    <w:p w14:paraId="7D929239" w14:textId="77777777" w:rsidR="004A45F1" w:rsidRDefault="003E0B7E">
      <w:pPr>
        <w:widowControl/>
        <w:tabs>
          <w:tab w:val="left" w:pos="5460"/>
        </w:tabs>
        <w:spacing w:line="400" w:lineRule="exact"/>
        <w:jc w:val="center"/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  <w:t>第二届“虚拟电厂建设与运营发展交流会”</w:t>
      </w:r>
    </w:p>
    <w:p w14:paraId="7B0084A6" w14:textId="77777777" w:rsidR="004A45F1" w:rsidRDefault="003E0B7E">
      <w:pPr>
        <w:widowControl/>
        <w:spacing w:line="375" w:lineRule="atLeast"/>
        <w:jc w:val="left"/>
        <w:rPr>
          <w:rFonts w:ascii="楷体" w:eastAsia="楷体" w:hAnsi="楷体" w:cs="宋体" w:hint="eastAsia"/>
          <w:color w:val="000000"/>
          <w:spacing w:val="15"/>
          <w:kern w:val="0"/>
        </w:rPr>
      </w:pPr>
      <w:r>
        <w:rPr>
          <w:rFonts w:ascii="楷体" w:eastAsia="楷体" w:hAnsi="楷体" w:cs="宋体" w:hint="eastAsia"/>
          <w:b/>
          <w:bCs/>
          <w:color w:val="000000"/>
          <w:spacing w:val="15"/>
          <w:kern w:val="0"/>
          <w:sz w:val="32"/>
          <w:szCs w:val="32"/>
        </w:rPr>
        <w:t>单位名称：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845"/>
        <w:gridCol w:w="990"/>
        <w:gridCol w:w="852"/>
        <w:gridCol w:w="3372"/>
        <w:gridCol w:w="1241"/>
        <w:gridCol w:w="1620"/>
        <w:gridCol w:w="1198"/>
        <w:gridCol w:w="621"/>
        <w:gridCol w:w="1574"/>
      </w:tblGrid>
      <w:tr w:rsidR="004A45F1" w14:paraId="2213478C" w14:textId="77777777">
        <w:trPr>
          <w:trHeight w:val="729"/>
        </w:trPr>
        <w:tc>
          <w:tcPr>
            <w:tcW w:w="389" w:type="pct"/>
            <w:vAlign w:val="center"/>
          </w:tcPr>
          <w:p w14:paraId="5DEDBC87" w14:textId="77777777" w:rsidR="004A45F1" w:rsidRDefault="003E0B7E">
            <w:pPr>
              <w:widowControl/>
              <w:spacing w:line="375" w:lineRule="atLeast"/>
              <w:ind w:firstLineChars="32" w:firstLine="112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639" w:type="pct"/>
            <w:vAlign w:val="center"/>
          </w:tcPr>
          <w:p w14:paraId="04667A5D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A70E3CD" w14:textId="77777777" w:rsidR="004A45F1" w:rsidRDefault="003E0B7E">
            <w:pPr>
              <w:widowControl/>
              <w:spacing w:line="375" w:lineRule="atLeast"/>
              <w:ind w:firstLineChars="36" w:firstLine="126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1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1B26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34F5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部门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5EA9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7A6D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手机</w:t>
            </w:r>
          </w:p>
        </w:tc>
        <w:tc>
          <w:tcPr>
            <w:tcW w:w="7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52FC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4A45F1" w14:paraId="32643108" w14:textId="77777777">
        <w:trPr>
          <w:trHeight w:val="611"/>
        </w:trPr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809A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电话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7D5E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6ECB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传真</w:t>
            </w:r>
          </w:p>
        </w:tc>
        <w:tc>
          <w:tcPr>
            <w:tcW w:w="1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2E1A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5271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spacing w:val="15"/>
                <w:kern w:val="0"/>
                <w:sz w:val="28"/>
                <w:szCs w:val="28"/>
              </w:rPr>
              <w:t>E-mail</w:t>
            </w:r>
          </w:p>
        </w:tc>
        <w:tc>
          <w:tcPr>
            <w:tcW w:w="173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9F54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4A45F1" w14:paraId="584E3A26" w14:textId="77777777">
        <w:trPr>
          <w:trHeight w:val="605"/>
        </w:trPr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DFBD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题目</w:t>
            </w:r>
          </w:p>
        </w:tc>
        <w:tc>
          <w:tcPr>
            <w:tcW w:w="3436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3BB7" w14:textId="77777777" w:rsidR="004A45F1" w:rsidRDefault="003E0B7E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  <w:t>大题目……：小提纲a.……；b.……；c.……；d.……。</w:t>
            </w:r>
          </w:p>
        </w:tc>
        <w:tc>
          <w:tcPr>
            <w:tcW w:w="6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E17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报告时间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C48D" w14:textId="77777777" w:rsidR="004A45F1" w:rsidRDefault="003E0B7E">
            <w:pPr>
              <w:widowControl/>
              <w:spacing w:line="375" w:lineRule="atLeast"/>
              <w:ind w:firstLineChars="150" w:firstLine="525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分钟</w:t>
            </w:r>
          </w:p>
        </w:tc>
      </w:tr>
      <w:tr w:rsidR="004A45F1" w14:paraId="16C704ED" w14:textId="77777777">
        <w:trPr>
          <w:trHeight w:val="1995"/>
        </w:trPr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B758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摘要</w:t>
            </w:r>
          </w:p>
        </w:tc>
        <w:tc>
          <w:tcPr>
            <w:tcW w:w="461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8842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4A45F1" w14:paraId="2D01B7D2" w14:textId="77777777">
        <w:trPr>
          <w:trHeight w:val="2007"/>
        </w:trPr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AD5F" w14:textId="77777777" w:rsidR="004A45F1" w:rsidRDefault="003E0B7E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建议</w:t>
            </w:r>
          </w:p>
        </w:tc>
        <w:tc>
          <w:tcPr>
            <w:tcW w:w="461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F4F8" w14:textId="77777777" w:rsidR="004A45F1" w:rsidRDefault="004A45F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</w:tbl>
    <w:p w14:paraId="35F5B228" w14:textId="77777777" w:rsidR="004A45F1" w:rsidRDefault="003E0B7E">
      <w:pPr>
        <w:widowControl/>
        <w:spacing w:line="375" w:lineRule="atLeast"/>
        <w:jc w:val="left"/>
        <w:rPr>
          <w:rFonts w:ascii="楷体" w:eastAsia="楷体" w:hAnsi="楷体" w:cs="宋体" w:hint="eastAsia"/>
          <w:color w:val="000000"/>
          <w:spacing w:val="15"/>
          <w:kern w:val="0"/>
        </w:rPr>
      </w:pPr>
      <w:r>
        <w:rPr>
          <w:rFonts w:ascii="楷体" w:eastAsia="楷体" w:hAnsi="楷体" w:cs="宋体" w:hint="eastAsia"/>
          <w:color w:val="000000"/>
          <w:spacing w:val="15"/>
          <w:kern w:val="0"/>
          <w:sz w:val="32"/>
          <w:szCs w:val="32"/>
        </w:rPr>
        <w:t>注：请将此表发邮箱</w:t>
      </w:r>
      <w:r>
        <w:rPr>
          <w:rFonts w:ascii="楷体" w:eastAsia="楷体" w:hAnsi="楷体" w:cs="宋体"/>
          <w:color w:val="000000"/>
          <w:spacing w:val="15"/>
          <w:kern w:val="0"/>
          <w:sz w:val="32"/>
          <w:szCs w:val="32"/>
        </w:rPr>
        <w:t>dlkjw@188.com。</w:t>
      </w:r>
    </w:p>
    <w:p w14:paraId="2DC06B38" w14:textId="77777777" w:rsidR="004A45F1" w:rsidRDefault="004A45F1">
      <w:pPr>
        <w:pStyle w:val="p0"/>
        <w:spacing w:line="400" w:lineRule="exact"/>
        <w:rPr>
          <w:rFonts w:ascii="楷体" w:eastAsia="楷体" w:hAnsi="楷体" w:hint="eastAsia"/>
          <w:bCs/>
          <w:color w:val="000000"/>
          <w:sz w:val="32"/>
          <w:szCs w:val="32"/>
        </w:rPr>
        <w:sectPr w:rsidR="004A45F1">
          <w:pgSz w:w="16838" w:h="11906" w:orient="landscape"/>
          <w:pgMar w:top="1191" w:right="1191" w:bottom="1191" w:left="1191" w:header="851" w:footer="992" w:gutter="0"/>
          <w:cols w:space="425"/>
          <w:docGrid w:linePitch="312"/>
        </w:sectPr>
      </w:pPr>
    </w:p>
    <w:p w14:paraId="49DE1025" w14:textId="77777777" w:rsidR="004A45F1" w:rsidRDefault="003E0B7E">
      <w:pPr>
        <w:pStyle w:val="af"/>
        <w:rPr>
          <w:rFonts w:ascii="楷体" w:eastAsia="楷体" w:hAnsi="楷体" w:hint="eastAsia"/>
          <w:b w:val="0"/>
          <w:kern w:val="0"/>
        </w:rPr>
      </w:pPr>
      <w:r>
        <w:rPr>
          <w:rFonts w:ascii="楷体" w:eastAsia="楷体" w:hAnsi="楷体" w:hint="eastAsia"/>
          <w:b w:val="0"/>
          <w:kern w:val="0"/>
        </w:rPr>
        <w:lastRenderedPageBreak/>
        <w:t>附件</w:t>
      </w:r>
      <w:r>
        <w:rPr>
          <w:rFonts w:ascii="楷体" w:eastAsia="楷体" w:hAnsi="楷体"/>
          <w:b w:val="0"/>
          <w:kern w:val="0"/>
        </w:rPr>
        <w:t>3：</w:t>
      </w:r>
    </w:p>
    <w:p w14:paraId="671E3C3F" w14:textId="77777777" w:rsidR="004A45F1" w:rsidRDefault="003E0B7E">
      <w:pPr>
        <w:pStyle w:val="af"/>
        <w:jc w:val="center"/>
        <w:rPr>
          <w:rFonts w:ascii="楷体" w:eastAsia="楷体" w:hAnsi="楷体" w:hint="eastAsia"/>
          <w:kern w:val="0"/>
        </w:rPr>
      </w:pPr>
      <w:r>
        <w:rPr>
          <w:rFonts w:ascii="楷体" w:eastAsia="楷体" w:hAnsi="楷体" w:hint="eastAsia"/>
        </w:rPr>
        <w:t>参会回执</w:t>
      </w:r>
    </w:p>
    <w:p w14:paraId="0DFA30CE" w14:textId="77777777" w:rsidR="004A45F1" w:rsidRDefault="003E0B7E">
      <w:pPr>
        <w:widowControl/>
        <w:tabs>
          <w:tab w:val="left" w:pos="5460"/>
        </w:tabs>
        <w:spacing w:line="400" w:lineRule="exact"/>
        <w:jc w:val="center"/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  <w:t>第二届“虚拟电厂建设与运营发展交流会”</w:t>
      </w:r>
    </w:p>
    <w:p w14:paraId="522F023C" w14:textId="77777777" w:rsidR="004A45F1" w:rsidRDefault="004A45F1">
      <w:pPr>
        <w:widowControl/>
        <w:tabs>
          <w:tab w:val="left" w:pos="5460"/>
        </w:tabs>
        <w:spacing w:line="400" w:lineRule="exact"/>
        <w:jc w:val="center"/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</w:pPr>
    </w:p>
    <w:tbl>
      <w:tblPr>
        <w:tblW w:w="11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743"/>
        <w:gridCol w:w="3077"/>
        <w:gridCol w:w="1559"/>
        <w:gridCol w:w="1843"/>
        <w:gridCol w:w="850"/>
        <w:gridCol w:w="906"/>
      </w:tblGrid>
      <w:tr w:rsidR="004A45F1" w14:paraId="33A2AA4F" w14:textId="77777777">
        <w:trPr>
          <w:cantSplit/>
          <w:trHeight w:val="34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8DC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3CB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76F6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职称/职务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AB8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609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手机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CEBCB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邮箱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13F" w14:textId="77777777" w:rsidR="004A45F1" w:rsidRDefault="003E0B7E">
            <w:pPr>
              <w:pStyle w:val="p0"/>
              <w:spacing w:line="400" w:lineRule="exact"/>
              <w:ind w:firstLineChars="100" w:firstLine="32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住房要求</w:t>
            </w:r>
          </w:p>
        </w:tc>
      </w:tr>
      <w:tr w:rsidR="004A45F1" w14:paraId="38A72CAD" w14:textId="77777777">
        <w:trPr>
          <w:cantSplit/>
          <w:trHeight w:val="32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6C2C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4CD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485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E10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D4C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C26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B8D8" w14:textId="77777777" w:rsidR="004A45F1" w:rsidRDefault="003E0B7E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48B" w14:textId="77777777" w:rsidR="004A45F1" w:rsidRDefault="003E0B7E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合</w:t>
            </w:r>
          </w:p>
        </w:tc>
      </w:tr>
      <w:tr w:rsidR="004A45F1" w14:paraId="15835021" w14:textId="77777777">
        <w:trPr>
          <w:cantSplit/>
          <w:trHeight w:val="9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D12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154E" w14:textId="77777777" w:rsidR="004A45F1" w:rsidRDefault="004A45F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344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1838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DEE1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42F7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6C7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539C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4A45F1" w14:paraId="367B42B7" w14:textId="77777777">
        <w:trPr>
          <w:cantSplit/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CE43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D19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C1D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20A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D10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A14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DE2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EEC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4A45F1" w14:paraId="51F7EA1D" w14:textId="77777777">
        <w:trPr>
          <w:cantSplit/>
          <w:trHeight w:val="9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C0D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99D5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BCA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E26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E9BA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393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3BF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BF4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4A45F1" w14:paraId="68228CA8" w14:textId="77777777">
        <w:trPr>
          <w:cantSplit/>
          <w:trHeight w:val="9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38A5" w14:textId="77777777" w:rsidR="004A45F1" w:rsidRDefault="003E0B7E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F12C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004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D2E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4ED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B47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898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2BB" w14:textId="77777777" w:rsidR="004A45F1" w:rsidRDefault="004A45F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</w:tbl>
    <w:p w14:paraId="107B093D" w14:textId="77777777" w:rsidR="004A45F1" w:rsidRDefault="003E0B7E">
      <w:pPr>
        <w:pStyle w:val="p0"/>
        <w:wordWrap w:val="0"/>
        <w:spacing w:line="400" w:lineRule="exact"/>
        <w:jc w:val="righ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单位公章     </w:t>
      </w:r>
    </w:p>
    <w:p w14:paraId="5B1E1478" w14:textId="77777777" w:rsidR="004A45F1" w:rsidRDefault="003E0B7E">
      <w:pPr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备注：</w:t>
      </w:r>
    </w:p>
    <w:p w14:paraId="2C0418FC" w14:textId="77777777" w:rsidR="004A45F1" w:rsidRDefault="003E0B7E">
      <w:pPr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1、此表复印有效；请务必将各项内容填写完整并加盖单位公章。</w:t>
      </w:r>
    </w:p>
    <w:p w14:paraId="343F49C6" w14:textId="77777777" w:rsidR="004A45F1" w:rsidRDefault="003E0B7E">
      <w:pPr>
        <w:ind w:firstLineChars="200" w:firstLine="640"/>
        <w:rPr>
          <w:rFonts w:ascii="楷体" w:eastAsia="楷体" w:hAnsi="楷体" w:cs="宋体" w:hint="eastAsia"/>
          <w:kern w:val="0"/>
          <w:sz w:val="30"/>
          <w:szCs w:val="30"/>
        </w:rPr>
      </w:pPr>
      <w:r>
        <w:rPr>
          <w:rFonts w:ascii="楷体" w:eastAsia="楷体" w:hAnsi="楷体" w:hint="eastAsia"/>
          <w:kern w:val="0"/>
          <w:sz w:val="32"/>
          <w:szCs w:val="32"/>
        </w:rPr>
        <w:t>2、回执表扫描发至邮箱dlkjw@188.com。</w:t>
      </w:r>
    </w:p>
    <w:p w14:paraId="7AFDFCAE" w14:textId="77777777" w:rsidR="004A45F1" w:rsidRDefault="003E0B7E">
      <w:pPr>
        <w:pStyle w:val="af"/>
        <w:rPr>
          <w:rFonts w:ascii="楷体" w:eastAsia="楷体" w:hAnsi="楷体" w:hint="eastAsia"/>
          <w:b w:val="0"/>
          <w:kern w:val="0"/>
        </w:rPr>
      </w:pPr>
      <w:r>
        <w:rPr>
          <w:rFonts w:ascii="楷体" w:eastAsia="楷体" w:hAnsi="楷体" w:hint="eastAsia"/>
          <w:b w:val="0"/>
          <w:kern w:val="0"/>
        </w:rPr>
        <w:lastRenderedPageBreak/>
        <w:t>附件</w:t>
      </w:r>
      <w:r>
        <w:rPr>
          <w:rFonts w:ascii="楷体" w:eastAsia="楷体" w:hAnsi="楷体"/>
          <w:b w:val="0"/>
          <w:kern w:val="0"/>
        </w:rPr>
        <w:t>4：</w:t>
      </w:r>
    </w:p>
    <w:p w14:paraId="7CD3918C" w14:textId="77777777" w:rsidR="004A45F1" w:rsidRDefault="003E0B7E">
      <w:pPr>
        <w:pStyle w:val="p0"/>
        <w:spacing w:afterLines="50" w:after="156" w:line="400" w:lineRule="exact"/>
        <w:jc w:val="center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疑难问题及需求</w:t>
      </w:r>
    </w:p>
    <w:p w14:paraId="5B83AF41" w14:textId="77777777" w:rsidR="004A45F1" w:rsidRDefault="003E0B7E">
      <w:pPr>
        <w:widowControl/>
        <w:tabs>
          <w:tab w:val="left" w:pos="5460"/>
        </w:tabs>
        <w:spacing w:line="400" w:lineRule="exact"/>
        <w:jc w:val="center"/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  <w:t>第二届“虚拟电厂建设与运营发展交流会”</w:t>
      </w:r>
    </w:p>
    <w:p w14:paraId="65E73324" w14:textId="77777777" w:rsidR="004A45F1" w:rsidRDefault="004A45F1">
      <w:pPr>
        <w:widowControl/>
        <w:tabs>
          <w:tab w:val="left" w:pos="5460"/>
        </w:tabs>
        <w:spacing w:line="400" w:lineRule="exact"/>
        <w:jc w:val="center"/>
        <w:rPr>
          <w:rFonts w:ascii="楷体" w:eastAsia="楷体" w:hAnsi="楷体" w:hint="eastAsia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9478"/>
        <w:gridCol w:w="3668"/>
      </w:tblGrid>
      <w:tr w:rsidR="004A45F1" w14:paraId="3D871A27" w14:textId="77777777">
        <w:tc>
          <w:tcPr>
            <w:tcW w:w="1526" w:type="dxa"/>
            <w:vAlign w:val="center"/>
          </w:tcPr>
          <w:p w14:paraId="71A1E6CF" w14:textId="77777777" w:rsidR="004A45F1" w:rsidRDefault="003E0B7E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478" w:type="dxa"/>
            <w:vAlign w:val="center"/>
          </w:tcPr>
          <w:p w14:paraId="6B208144" w14:textId="77777777" w:rsidR="004A45F1" w:rsidRDefault="003E0B7E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疑难问题、需求、预邀请单位或专家</w:t>
            </w:r>
          </w:p>
        </w:tc>
        <w:tc>
          <w:tcPr>
            <w:tcW w:w="3668" w:type="dxa"/>
            <w:vAlign w:val="center"/>
          </w:tcPr>
          <w:p w14:paraId="590C0776" w14:textId="77777777" w:rsidR="004A45F1" w:rsidRDefault="003E0B7E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备注</w:t>
            </w:r>
          </w:p>
        </w:tc>
      </w:tr>
      <w:tr w:rsidR="004A45F1" w14:paraId="37B1A934" w14:textId="77777777">
        <w:tc>
          <w:tcPr>
            <w:tcW w:w="1526" w:type="dxa"/>
            <w:vAlign w:val="center"/>
          </w:tcPr>
          <w:p w14:paraId="03030D4F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27223996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6707F793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7FA35A39" w14:textId="77777777">
        <w:tc>
          <w:tcPr>
            <w:tcW w:w="1526" w:type="dxa"/>
            <w:vAlign w:val="center"/>
          </w:tcPr>
          <w:p w14:paraId="35B511D3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7E798EA2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1861EBE4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218879D0" w14:textId="77777777">
        <w:tc>
          <w:tcPr>
            <w:tcW w:w="1526" w:type="dxa"/>
            <w:vAlign w:val="center"/>
          </w:tcPr>
          <w:p w14:paraId="38C93917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1A9FEEEA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049D4C65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6D9EA070" w14:textId="77777777">
        <w:tc>
          <w:tcPr>
            <w:tcW w:w="1526" w:type="dxa"/>
            <w:vAlign w:val="center"/>
          </w:tcPr>
          <w:p w14:paraId="0BB5E01B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5B63207B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04E20320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402848CB" w14:textId="77777777">
        <w:tc>
          <w:tcPr>
            <w:tcW w:w="1526" w:type="dxa"/>
            <w:vAlign w:val="center"/>
          </w:tcPr>
          <w:p w14:paraId="797DE344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6D84AE32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161BB62B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73921526" w14:textId="77777777">
        <w:tc>
          <w:tcPr>
            <w:tcW w:w="1526" w:type="dxa"/>
            <w:vAlign w:val="center"/>
          </w:tcPr>
          <w:p w14:paraId="647D5DEC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38892032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7FA4E27F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4A45F1" w14:paraId="47D20206" w14:textId="77777777">
        <w:tc>
          <w:tcPr>
            <w:tcW w:w="1526" w:type="dxa"/>
            <w:vAlign w:val="center"/>
          </w:tcPr>
          <w:p w14:paraId="46424C1D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786ED15E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4E630560" w14:textId="77777777" w:rsidR="004A45F1" w:rsidRDefault="004A45F1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</w:tbl>
    <w:p w14:paraId="5EA48B53" w14:textId="77777777" w:rsidR="004A45F1" w:rsidRDefault="003E0B7E">
      <w:pPr>
        <w:spacing w:line="400" w:lineRule="exact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备注：</w:t>
      </w:r>
    </w:p>
    <w:p w14:paraId="6981E59D" w14:textId="77777777" w:rsidR="004A45F1" w:rsidRDefault="003E0B7E">
      <w:pPr>
        <w:spacing w:line="40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/>
          <w:kern w:val="0"/>
          <w:sz w:val="32"/>
          <w:szCs w:val="32"/>
        </w:rPr>
        <w:t>1、此表复印有效；可附加详细机组型号等具体表格。</w:t>
      </w:r>
    </w:p>
    <w:p w14:paraId="3752988B" w14:textId="77777777" w:rsidR="004A45F1" w:rsidRDefault="003E0B7E">
      <w:pPr>
        <w:widowControl/>
        <w:spacing w:line="40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/>
          <w:kern w:val="0"/>
          <w:sz w:val="32"/>
          <w:szCs w:val="32"/>
        </w:rPr>
        <w:t>2、此表务必提供word版发至邮箱dlkjw@188.com。</w:t>
      </w:r>
    </w:p>
    <w:sectPr w:rsidR="004A45F1">
      <w:footerReference w:type="default" r:id="rId11"/>
      <w:pgSz w:w="16838" w:h="11906" w:orient="landscape"/>
      <w:pgMar w:top="1191" w:right="964" w:bottom="1191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9298" w14:textId="77777777" w:rsidR="00270224" w:rsidRDefault="00270224">
      <w:r>
        <w:separator/>
      </w:r>
    </w:p>
  </w:endnote>
  <w:endnote w:type="continuationSeparator" w:id="0">
    <w:p w14:paraId="5A5825B8" w14:textId="77777777" w:rsidR="00270224" w:rsidRDefault="002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宋体"/>
    <w:charset w:val="7A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2545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1A790103" w14:textId="77777777" w:rsidR="00AB2064" w:rsidRDefault="00AB2064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289A7F" w14:textId="77777777" w:rsidR="00AB2064" w:rsidRDefault="00AB20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177154"/>
      <w:docPartObj>
        <w:docPartGallery w:val="AutoText"/>
      </w:docPartObj>
    </w:sdtPr>
    <w:sdtContent>
      <w:sdt>
        <w:sdtPr>
          <w:id w:val="-1052617211"/>
          <w:docPartObj>
            <w:docPartGallery w:val="AutoText"/>
          </w:docPartObj>
        </w:sdtPr>
        <w:sdtContent>
          <w:p w14:paraId="141F7944" w14:textId="77777777" w:rsidR="00AB2064" w:rsidRDefault="00AB206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BF37B" w14:textId="77777777" w:rsidR="00AB2064" w:rsidRDefault="00AB2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A319" w14:textId="77777777" w:rsidR="00270224" w:rsidRDefault="00270224">
      <w:r>
        <w:separator/>
      </w:r>
    </w:p>
  </w:footnote>
  <w:footnote w:type="continuationSeparator" w:id="0">
    <w:p w14:paraId="161EB26E" w14:textId="77777777" w:rsidR="00270224" w:rsidRDefault="0027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D205F"/>
    <w:multiLevelType w:val="multilevel"/>
    <w:tmpl w:val="51FD205F"/>
    <w:lvl w:ilvl="0">
      <w:start w:val="1"/>
      <w:numFmt w:val="decimal"/>
      <w:lvlText w:val="%1."/>
      <w:lvlJc w:val="left"/>
      <w:pPr>
        <w:ind w:left="525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19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iY2UzZDg1MWVmNzc4OWU1YmE4MWU3YzE5ZGNiMjcifQ=="/>
  </w:docVars>
  <w:rsids>
    <w:rsidRoot w:val="002B6056"/>
    <w:rsid w:val="000037C2"/>
    <w:rsid w:val="000039BF"/>
    <w:rsid w:val="00005984"/>
    <w:rsid w:val="00010DF4"/>
    <w:rsid w:val="000127B8"/>
    <w:rsid w:val="00013146"/>
    <w:rsid w:val="00021B9C"/>
    <w:rsid w:val="00030260"/>
    <w:rsid w:val="00030571"/>
    <w:rsid w:val="0003080F"/>
    <w:rsid w:val="000320AF"/>
    <w:rsid w:val="000342BF"/>
    <w:rsid w:val="00036B4A"/>
    <w:rsid w:val="00040536"/>
    <w:rsid w:val="00042CD3"/>
    <w:rsid w:val="000458B9"/>
    <w:rsid w:val="0004597C"/>
    <w:rsid w:val="0005336A"/>
    <w:rsid w:val="0006026F"/>
    <w:rsid w:val="00063B95"/>
    <w:rsid w:val="00074A8B"/>
    <w:rsid w:val="00074FF9"/>
    <w:rsid w:val="00081808"/>
    <w:rsid w:val="00083485"/>
    <w:rsid w:val="00083EF4"/>
    <w:rsid w:val="0008471C"/>
    <w:rsid w:val="00086071"/>
    <w:rsid w:val="00090BF9"/>
    <w:rsid w:val="000A6DBD"/>
    <w:rsid w:val="000B028F"/>
    <w:rsid w:val="000B0310"/>
    <w:rsid w:val="000B515B"/>
    <w:rsid w:val="000B63FB"/>
    <w:rsid w:val="000B661C"/>
    <w:rsid w:val="000C1A59"/>
    <w:rsid w:val="000C2E8B"/>
    <w:rsid w:val="000C2E91"/>
    <w:rsid w:val="000C7A9A"/>
    <w:rsid w:val="000D0C30"/>
    <w:rsid w:val="000D62FA"/>
    <w:rsid w:val="000E0D74"/>
    <w:rsid w:val="000E0DD7"/>
    <w:rsid w:val="000E6DAF"/>
    <w:rsid w:val="000E6EB7"/>
    <w:rsid w:val="000F0931"/>
    <w:rsid w:val="000F2340"/>
    <w:rsid w:val="000F3AAD"/>
    <w:rsid w:val="000F3AC0"/>
    <w:rsid w:val="000F5BC9"/>
    <w:rsid w:val="000F7D93"/>
    <w:rsid w:val="00103C69"/>
    <w:rsid w:val="00104C27"/>
    <w:rsid w:val="00104CA7"/>
    <w:rsid w:val="001057F1"/>
    <w:rsid w:val="001066AE"/>
    <w:rsid w:val="001066EB"/>
    <w:rsid w:val="0011037C"/>
    <w:rsid w:val="00111BC7"/>
    <w:rsid w:val="00111D04"/>
    <w:rsid w:val="0011256D"/>
    <w:rsid w:val="00113D38"/>
    <w:rsid w:val="00117AA8"/>
    <w:rsid w:val="001212F8"/>
    <w:rsid w:val="001225AB"/>
    <w:rsid w:val="00123641"/>
    <w:rsid w:val="00131737"/>
    <w:rsid w:val="00132031"/>
    <w:rsid w:val="00136508"/>
    <w:rsid w:val="00147D27"/>
    <w:rsid w:val="00155468"/>
    <w:rsid w:val="00164C6A"/>
    <w:rsid w:val="00165C43"/>
    <w:rsid w:val="00173115"/>
    <w:rsid w:val="00176395"/>
    <w:rsid w:val="00180A24"/>
    <w:rsid w:val="00182D58"/>
    <w:rsid w:val="00182FA0"/>
    <w:rsid w:val="00185B19"/>
    <w:rsid w:val="001874A1"/>
    <w:rsid w:val="0018777E"/>
    <w:rsid w:val="001A10DB"/>
    <w:rsid w:val="001A2E6E"/>
    <w:rsid w:val="001A4BA9"/>
    <w:rsid w:val="001A5BDF"/>
    <w:rsid w:val="001B2818"/>
    <w:rsid w:val="001B29DD"/>
    <w:rsid w:val="001B3379"/>
    <w:rsid w:val="001C0CEF"/>
    <w:rsid w:val="001C3CD6"/>
    <w:rsid w:val="001C502E"/>
    <w:rsid w:val="001C5777"/>
    <w:rsid w:val="001D13FD"/>
    <w:rsid w:val="001D7700"/>
    <w:rsid w:val="001E2498"/>
    <w:rsid w:val="001E3DB5"/>
    <w:rsid w:val="001E6708"/>
    <w:rsid w:val="001E701E"/>
    <w:rsid w:val="001F4F92"/>
    <w:rsid w:val="001F7E24"/>
    <w:rsid w:val="0020089A"/>
    <w:rsid w:val="002060A6"/>
    <w:rsid w:val="00207563"/>
    <w:rsid w:val="00213358"/>
    <w:rsid w:val="00214891"/>
    <w:rsid w:val="00220E7E"/>
    <w:rsid w:val="0022106E"/>
    <w:rsid w:val="00222CF1"/>
    <w:rsid w:val="00224019"/>
    <w:rsid w:val="0022640D"/>
    <w:rsid w:val="00227EE7"/>
    <w:rsid w:val="00227F6F"/>
    <w:rsid w:val="00233946"/>
    <w:rsid w:val="002410C3"/>
    <w:rsid w:val="00241EA1"/>
    <w:rsid w:val="00243E37"/>
    <w:rsid w:val="00254E28"/>
    <w:rsid w:val="002559B0"/>
    <w:rsid w:val="00255EBE"/>
    <w:rsid w:val="00256063"/>
    <w:rsid w:val="00262BD6"/>
    <w:rsid w:val="00263F56"/>
    <w:rsid w:val="002671C8"/>
    <w:rsid w:val="002675A8"/>
    <w:rsid w:val="00270224"/>
    <w:rsid w:val="002818FE"/>
    <w:rsid w:val="00283FB2"/>
    <w:rsid w:val="002856BD"/>
    <w:rsid w:val="00290C49"/>
    <w:rsid w:val="00294DEC"/>
    <w:rsid w:val="00295521"/>
    <w:rsid w:val="00297587"/>
    <w:rsid w:val="00297EA1"/>
    <w:rsid w:val="002A268F"/>
    <w:rsid w:val="002B30B5"/>
    <w:rsid w:val="002B497B"/>
    <w:rsid w:val="002B4FA9"/>
    <w:rsid w:val="002B58D4"/>
    <w:rsid w:val="002B6056"/>
    <w:rsid w:val="002C50FA"/>
    <w:rsid w:val="002C5925"/>
    <w:rsid w:val="002C5B6D"/>
    <w:rsid w:val="002C6458"/>
    <w:rsid w:val="002D3331"/>
    <w:rsid w:val="002D354E"/>
    <w:rsid w:val="002E44EC"/>
    <w:rsid w:val="002E477D"/>
    <w:rsid w:val="002E6885"/>
    <w:rsid w:val="002E7E48"/>
    <w:rsid w:val="002F10EB"/>
    <w:rsid w:val="0030130B"/>
    <w:rsid w:val="00302F10"/>
    <w:rsid w:val="00304565"/>
    <w:rsid w:val="00305805"/>
    <w:rsid w:val="00305BBB"/>
    <w:rsid w:val="003137F5"/>
    <w:rsid w:val="00314DC8"/>
    <w:rsid w:val="003210E6"/>
    <w:rsid w:val="00321B6B"/>
    <w:rsid w:val="00325E0F"/>
    <w:rsid w:val="0032767F"/>
    <w:rsid w:val="003338D4"/>
    <w:rsid w:val="00335D7F"/>
    <w:rsid w:val="00343303"/>
    <w:rsid w:val="00344EE8"/>
    <w:rsid w:val="00354ABB"/>
    <w:rsid w:val="00355411"/>
    <w:rsid w:val="003561EB"/>
    <w:rsid w:val="0035707F"/>
    <w:rsid w:val="003605EC"/>
    <w:rsid w:val="00360F21"/>
    <w:rsid w:val="00362E4A"/>
    <w:rsid w:val="00375E0C"/>
    <w:rsid w:val="00377008"/>
    <w:rsid w:val="00385E0F"/>
    <w:rsid w:val="0039386C"/>
    <w:rsid w:val="00395D10"/>
    <w:rsid w:val="003A7035"/>
    <w:rsid w:val="003A7FD8"/>
    <w:rsid w:val="003B256B"/>
    <w:rsid w:val="003B3723"/>
    <w:rsid w:val="003B5DBF"/>
    <w:rsid w:val="003B6761"/>
    <w:rsid w:val="003B6825"/>
    <w:rsid w:val="003D5592"/>
    <w:rsid w:val="003E0B7E"/>
    <w:rsid w:val="003E0D9C"/>
    <w:rsid w:val="003E1CDD"/>
    <w:rsid w:val="003E60F4"/>
    <w:rsid w:val="003F6082"/>
    <w:rsid w:val="00400A7E"/>
    <w:rsid w:val="004012B4"/>
    <w:rsid w:val="0040366A"/>
    <w:rsid w:val="0041214D"/>
    <w:rsid w:val="00412927"/>
    <w:rsid w:val="00412EA5"/>
    <w:rsid w:val="004157D7"/>
    <w:rsid w:val="0043276E"/>
    <w:rsid w:val="004372C4"/>
    <w:rsid w:val="004374F6"/>
    <w:rsid w:val="0043778D"/>
    <w:rsid w:val="0044094A"/>
    <w:rsid w:val="004423F9"/>
    <w:rsid w:val="004425D7"/>
    <w:rsid w:val="00442A11"/>
    <w:rsid w:val="004436AA"/>
    <w:rsid w:val="00443AD9"/>
    <w:rsid w:val="00446909"/>
    <w:rsid w:val="004479BF"/>
    <w:rsid w:val="00452E3C"/>
    <w:rsid w:val="00453095"/>
    <w:rsid w:val="004665BF"/>
    <w:rsid w:val="004673F2"/>
    <w:rsid w:val="00471E61"/>
    <w:rsid w:val="004722BF"/>
    <w:rsid w:val="00473C6F"/>
    <w:rsid w:val="004755B1"/>
    <w:rsid w:val="00480A67"/>
    <w:rsid w:val="0048717F"/>
    <w:rsid w:val="00493434"/>
    <w:rsid w:val="00497714"/>
    <w:rsid w:val="004A1D44"/>
    <w:rsid w:val="004A45F1"/>
    <w:rsid w:val="004B0C7D"/>
    <w:rsid w:val="004B11DB"/>
    <w:rsid w:val="004B2817"/>
    <w:rsid w:val="004B4EAA"/>
    <w:rsid w:val="004C2462"/>
    <w:rsid w:val="004C25A0"/>
    <w:rsid w:val="004C3A5A"/>
    <w:rsid w:val="004C68CC"/>
    <w:rsid w:val="004D1B9D"/>
    <w:rsid w:val="004D7362"/>
    <w:rsid w:val="004E1F6D"/>
    <w:rsid w:val="004E238D"/>
    <w:rsid w:val="004E6263"/>
    <w:rsid w:val="004E6EC5"/>
    <w:rsid w:val="004F03D7"/>
    <w:rsid w:val="004F6419"/>
    <w:rsid w:val="00501624"/>
    <w:rsid w:val="00501E57"/>
    <w:rsid w:val="0051372F"/>
    <w:rsid w:val="00514827"/>
    <w:rsid w:val="0051592A"/>
    <w:rsid w:val="00520E67"/>
    <w:rsid w:val="00523761"/>
    <w:rsid w:val="005238E6"/>
    <w:rsid w:val="00526503"/>
    <w:rsid w:val="00531CAA"/>
    <w:rsid w:val="00533BEF"/>
    <w:rsid w:val="00541059"/>
    <w:rsid w:val="005418BB"/>
    <w:rsid w:val="00545B8E"/>
    <w:rsid w:val="0054789D"/>
    <w:rsid w:val="00552802"/>
    <w:rsid w:val="00553C93"/>
    <w:rsid w:val="00560EEF"/>
    <w:rsid w:val="0056768F"/>
    <w:rsid w:val="00572DA9"/>
    <w:rsid w:val="00576DCF"/>
    <w:rsid w:val="00576F35"/>
    <w:rsid w:val="00580CC9"/>
    <w:rsid w:val="00581335"/>
    <w:rsid w:val="005828A2"/>
    <w:rsid w:val="00583964"/>
    <w:rsid w:val="00586BE0"/>
    <w:rsid w:val="005873E5"/>
    <w:rsid w:val="005875A0"/>
    <w:rsid w:val="00590905"/>
    <w:rsid w:val="005920A1"/>
    <w:rsid w:val="0059419A"/>
    <w:rsid w:val="005957B6"/>
    <w:rsid w:val="0059616D"/>
    <w:rsid w:val="005A063C"/>
    <w:rsid w:val="005A0E58"/>
    <w:rsid w:val="005A46D9"/>
    <w:rsid w:val="005A5B1C"/>
    <w:rsid w:val="005A624A"/>
    <w:rsid w:val="005B630C"/>
    <w:rsid w:val="005C6034"/>
    <w:rsid w:val="005C7038"/>
    <w:rsid w:val="005D298B"/>
    <w:rsid w:val="005D29C0"/>
    <w:rsid w:val="005D3C69"/>
    <w:rsid w:val="005F6B35"/>
    <w:rsid w:val="00600230"/>
    <w:rsid w:val="00603B8F"/>
    <w:rsid w:val="00603BD4"/>
    <w:rsid w:val="00615213"/>
    <w:rsid w:val="00615C3A"/>
    <w:rsid w:val="00617955"/>
    <w:rsid w:val="00617F1D"/>
    <w:rsid w:val="00627C35"/>
    <w:rsid w:val="0063000A"/>
    <w:rsid w:val="006304B3"/>
    <w:rsid w:val="0063596D"/>
    <w:rsid w:val="00641C00"/>
    <w:rsid w:val="00645F73"/>
    <w:rsid w:val="0065404D"/>
    <w:rsid w:val="0065454E"/>
    <w:rsid w:val="00656085"/>
    <w:rsid w:val="00657B15"/>
    <w:rsid w:val="0066501A"/>
    <w:rsid w:val="006653D1"/>
    <w:rsid w:val="00667D73"/>
    <w:rsid w:val="00667EE8"/>
    <w:rsid w:val="00672B21"/>
    <w:rsid w:val="006754CD"/>
    <w:rsid w:val="006829D3"/>
    <w:rsid w:val="00687558"/>
    <w:rsid w:val="006913D5"/>
    <w:rsid w:val="006945EA"/>
    <w:rsid w:val="0069562B"/>
    <w:rsid w:val="006A3E33"/>
    <w:rsid w:val="006A608B"/>
    <w:rsid w:val="006B7CA3"/>
    <w:rsid w:val="006B7FA3"/>
    <w:rsid w:val="006C5F92"/>
    <w:rsid w:val="006D04CC"/>
    <w:rsid w:val="006D1AA9"/>
    <w:rsid w:val="006D70F0"/>
    <w:rsid w:val="006E00DC"/>
    <w:rsid w:val="006E0EC2"/>
    <w:rsid w:val="006E7541"/>
    <w:rsid w:val="006F0EDB"/>
    <w:rsid w:val="006F3B2B"/>
    <w:rsid w:val="006F63D9"/>
    <w:rsid w:val="00701371"/>
    <w:rsid w:val="00711087"/>
    <w:rsid w:val="007258AC"/>
    <w:rsid w:val="00725FB8"/>
    <w:rsid w:val="00727694"/>
    <w:rsid w:val="00732D1C"/>
    <w:rsid w:val="00736A27"/>
    <w:rsid w:val="00746435"/>
    <w:rsid w:val="0074697B"/>
    <w:rsid w:val="00750AE2"/>
    <w:rsid w:val="00752D54"/>
    <w:rsid w:val="007530DB"/>
    <w:rsid w:val="007564D6"/>
    <w:rsid w:val="007642CD"/>
    <w:rsid w:val="00765268"/>
    <w:rsid w:val="00765E89"/>
    <w:rsid w:val="007664F5"/>
    <w:rsid w:val="00766B96"/>
    <w:rsid w:val="00767575"/>
    <w:rsid w:val="0077086C"/>
    <w:rsid w:val="007736D7"/>
    <w:rsid w:val="00774921"/>
    <w:rsid w:val="00775A67"/>
    <w:rsid w:val="00780806"/>
    <w:rsid w:val="007808B3"/>
    <w:rsid w:val="00781847"/>
    <w:rsid w:val="0078584F"/>
    <w:rsid w:val="00790291"/>
    <w:rsid w:val="0079150F"/>
    <w:rsid w:val="00791F6E"/>
    <w:rsid w:val="00792A6E"/>
    <w:rsid w:val="00795627"/>
    <w:rsid w:val="007A4023"/>
    <w:rsid w:val="007A5053"/>
    <w:rsid w:val="007A54F8"/>
    <w:rsid w:val="007A7D44"/>
    <w:rsid w:val="007B3533"/>
    <w:rsid w:val="007B36DC"/>
    <w:rsid w:val="007B4648"/>
    <w:rsid w:val="007B65FA"/>
    <w:rsid w:val="007C519D"/>
    <w:rsid w:val="007C5875"/>
    <w:rsid w:val="007D0937"/>
    <w:rsid w:val="007D122A"/>
    <w:rsid w:val="007D498A"/>
    <w:rsid w:val="007D5A50"/>
    <w:rsid w:val="007D67C5"/>
    <w:rsid w:val="007D6A71"/>
    <w:rsid w:val="007F30CE"/>
    <w:rsid w:val="007F561C"/>
    <w:rsid w:val="007F5C99"/>
    <w:rsid w:val="007F6815"/>
    <w:rsid w:val="007F742E"/>
    <w:rsid w:val="007F77B5"/>
    <w:rsid w:val="00801677"/>
    <w:rsid w:val="00802AAD"/>
    <w:rsid w:val="00810D6C"/>
    <w:rsid w:val="0081289D"/>
    <w:rsid w:val="00816A8E"/>
    <w:rsid w:val="00823000"/>
    <w:rsid w:val="00823733"/>
    <w:rsid w:val="00830081"/>
    <w:rsid w:val="00836AD8"/>
    <w:rsid w:val="00836F7E"/>
    <w:rsid w:val="00844223"/>
    <w:rsid w:val="00847358"/>
    <w:rsid w:val="00847BC7"/>
    <w:rsid w:val="00850803"/>
    <w:rsid w:val="00851F94"/>
    <w:rsid w:val="008521FF"/>
    <w:rsid w:val="00852C92"/>
    <w:rsid w:val="00853D93"/>
    <w:rsid w:val="00861FBE"/>
    <w:rsid w:val="00862601"/>
    <w:rsid w:val="0086472D"/>
    <w:rsid w:val="00865B78"/>
    <w:rsid w:val="008669D4"/>
    <w:rsid w:val="00870030"/>
    <w:rsid w:val="0087046E"/>
    <w:rsid w:val="00870FE6"/>
    <w:rsid w:val="008730FC"/>
    <w:rsid w:val="0087383B"/>
    <w:rsid w:val="0087576C"/>
    <w:rsid w:val="00876229"/>
    <w:rsid w:val="008818A7"/>
    <w:rsid w:val="008837A4"/>
    <w:rsid w:val="0088589A"/>
    <w:rsid w:val="00886B46"/>
    <w:rsid w:val="008A1DB9"/>
    <w:rsid w:val="008A4500"/>
    <w:rsid w:val="008A4589"/>
    <w:rsid w:val="008B0E3F"/>
    <w:rsid w:val="008B37F8"/>
    <w:rsid w:val="008B757E"/>
    <w:rsid w:val="008C3894"/>
    <w:rsid w:val="008D0F32"/>
    <w:rsid w:val="008D2F1D"/>
    <w:rsid w:val="008D4415"/>
    <w:rsid w:val="008D4A62"/>
    <w:rsid w:val="008E1CA5"/>
    <w:rsid w:val="008E2205"/>
    <w:rsid w:val="008E3373"/>
    <w:rsid w:val="008E6A9E"/>
    <w:rsid w:val="008E7223"/>
    <w:rsid w:val="008F1754"/>
    <w:rsid w:val="008F1A68"/>
    <w:rsid w:val="008F28CE"/>
    <w:rsid w:val="008F5E39"/>
    <w:rsid w:val="008F6B21"/>
    <w:rsid w:val="00901055"/>
    <w:rsid w:val="009011C3"/>
    <w:rsid w:val="009019BB"/>
    <w:rsid w:val="00901DCA"/>
    <w:rsid w:val="00904D30"/>
    <w:rsid w:val="00912936"/>
    <w:rsid w:val="00913BA6"/>
    <w:rsid w:val="00913E82"/>
    <w:rsid w:val="00916D28"/>
    <w:rsid w:val="009173E1"/>
    <w:rsid w:val="00920C4B"/>
    <w:rsid w:val="0092146C"/>
    <w:rsid w:val="00921907"/>
    <w:rsid w:val="0092457E"/>
    <w:rsid w:val="00925BA6"/>
    <w:rsid w:val="009276BF"/>
    <w:rsid w:val="00933A10"/>
    <w:rsid w:val="00936989"/>
    <w:rsid w:val="00937FFD"/>
    <w:rsid w:val="00944DDF"/>
    <w:rsid w:val="0094515D"/>
    <w:rsid w:val="00946E9F"/>
    <w:rsid w:val="0094709D"/>
    <w:rsid w:val="00952D20"/>
    <w:rsid w:val="00957F26"/>
    <w:rsid w:val="00961393"/>
    <w:rsid w:val="0096240D"/>
    <w:rsid w:val="00963447"/>
    <w:rsid w:val="00970648"/>
    <w:rsid w:val="009720FD"/>
    <w:rsid w:val="00972213"/>
    <w:rsid w:val="00980C37"/>
    <w:rsid w:val="00981CC5"/>
    <w:rsid w:val="00982962"/>
    <w:rsid w:val="00990021"/>
    <w:rsid w:val="009A0AEA"/>
    <w:rsid w:val="009B5D7A"/>
    <w:rsid w:val="009C0D5B"/>
    <w:rsid w:val="009C28DD"/>
    <w:rsid w:val="009C3304"/>
    <w:rsid w:val="009C7816"/>
    <w:rsid w:val="009D15FA"/>
    <w:rsid w:val="009D2907"/>
    <w:rsid w:val="009D336F"/>
    <w:rsid w:val="009D7CA6"/>
    <w:rsid w:val="009E207F"/>
    <w:rsid w:val="009E5872"/>
    <w:rsid w:val="009E78FE"/>
    <w:rsid w:val="00A005F4"/>
    <w:rsid w:val="00A01FE3"/>
    <w:rsid w:val="00A02490"/>
    <w:rsid w:val="00A04C6B"/>
    <w:rsid w:val="00A0631E"/>
    <w:rsid w:val="00A11364"/>
    <w:rsid w:val="00A13493"/>
    <w:rsid w:val="00A16215"/>
    <w:rsid w:val="00A30082"/>
    <w:rsid w:val="00A3256F"/>
    <w:rsid w:val="00A325FE"/>
    <w:rsid w:val="00A367C5"/>
    <w:rsid w:val="00A4136F"/>
    <w:rsid w:val="00A42545"/>
    <w:rsid w:val="00A43EBA"/>
    <w:rsid w:val="00A44E1B"/>
    <w:rsid w:val="00A478F9"/>
    <w:rsid w:val="00A47ECF"/>
    <w:rsid w:val="00A52289"/>
    <w:rsid w:val="00A52386"/>
    <w:rsid w:val="00A52B0B"/>
    <w:rsid w:val="00A53F75"/>
    <w:rsid w:val="00A54D75"/>
    <w:rsid w:val="00A5665F"/>
    <w:rsid w:val="00A56B11"/>
    <w:rsid w:val="00A5776E"/>
    <w:rsid w:val="00A60581"/>
    <w:rsid w:val="00A61039"/>
    <w:rsid w:val="00A618B1"/>
    <w:rsid w:val="00A62D53"/>
    <w:rsid w:val="00A63584"/>
    <w:rsid w:val="00A657C6"/>
    <w:rsid w:val="00A66CEF"/>
    <w:rsid w:val="00A670F5"/>
    <w:rsid w:val="00A7266B"/>
    <w:rsid w:val="00A841A7"/>
    <w:rsid w:val="00A84876"/>
    <w:rsid w:val="00A929A5"/>
    <w:rsid w:val="00A933E6"/>
    <w:rsid w:val="00AA0153"/>
    <w:rsid w:val="00AA043C"/>
    <w:rsid w:val="00AA1BCC"/>
    <w:rsid w:val="00AA2569"/>
    <w:rsid w:val="00AA3632"/>
    <w:rsid w:val="00AA5011"/>
    <w:rsid w:val="00AB2064"/>
    <w:rsid w:val="00AB5E5E"/>
    <w:rsid w:val="00AB7BC6"/>
    <w:rsid w:val="00AC6B4B"/>
    <w:rsid w:val="00AD1A18"/>
    <w:rsid w:val="00AD20C7"/>
    <w:rsid w:val="00AD454F"/>
    <w:rsid w:val="00AF156C"/>
    <w:rsid w:val="00B10CA7"/>
    <w:rsid w:val="00B10CD7"/>
    <w:rsid w:val="00B14BAE"/>
    <w:rsid w:val="00B15696"/>
    <w:rsid w:val="00B17368"/>
    <w:rsid w:val="00B225F0"/>
    <w:rsid w:val="00B26034"/>
    <w:rsid w:val="00B309CD"/>
    <w:rsid w:val="00B30BCF"/>
    <w:rsid w:val="00B31CAC"/>
    <w:rsid w:val="00B37068"/>
    <w:rsid w:val="00B402A4"/>
    <w:rsid w:val="00B40A89"/>
    <w:rsid w:val="00B42977"/>
    <w:rsid w:val="00B43F62"/>
    <w:rsid w:val="00B50A18"/>
    <w:rsid w:val="00B52843"/>
    <w:rsid w:val="00B5335A"/>
    <w:rsid w:val="00B573A8"/>
    <w:rsid w:val="00B61020"/>
    <w:rsid w:val="00B61249"/>
    <w:rsid w:val="00B61387"/>
    <w:rsid w:val="00B61F27"/>
    <w:rsid w:val="00B67AAB"/>
    <w:rsid w:val="00B769FA"/>
    <w:rsid w:val="00B77ADD"/>
    <w:rsid w:val="00B80629"/>
    <w:rsid w:val="00B82C50"/>
    <w:rsid w:val="00B833E0"/>
    <w:rsid w:val="00B87C44"/>
    <w:rsid w:val="00B95A7E"/>
    <w:rsid w:val="00BA0150"/>
    <w:rsid w:val="00BA04F8"/>
    <w:rsid w:val="00BA2706"/>
    <w:rsid w:val="00BA49CC"/>
    <w:rsid w:val="00BB4296"/>
    <w:rsid w:val="00BC0D5F"/>
    <w:rsid w:val="00BC2750"/>
    <w:rsid w:val="00BC4C60"/>
    <w:rsid w:val="00BD03A0"/>
    <w:rsid w:val="00BD2427"/>
    <w:rsid w:val="00BD2915"/>
    <w:rsid w:val="00BD34AD"/>
    <w:rsid w:val="00BD4D4B"/>
    <w:rsid w:val="00BD65C8"/>
    <w:rsid w:val="00BD6893"/>
    <w:rsid w:val="00BE11C4"/>
    <w:rsid w:val="00BE43AB"/>
    <w:rsid w:val="00BE5B7D"/>
    <w:rsid w:val="00BF00D5"/>
    <w:rsid w:val="00BF073E"/>
    <w:rsid w:val="00BF2945"/>
    <w:rsid w:val="00C1354A"/>
    <w:rsid w:val="00C1385E"/>
    <w:rsid w:val="00C15104"/>
    <w:rsid w:val="00C20654"/>
    <w:rsid w:val="00C248BA"/>
    <w:rsid w:val="00C2553F"/>
    <w:rsid w:val="00C25556"/>
    <w:rsid w:val="00C26302"/>
    <w:rsid w:val="00C26C9C"/>
    <w:rsid w:val="00C32812"/>
    <w:rsid w:val="00C33ACA"/>
    <w:rsid w:val="00C35CE4"/>
    <w:rsid w:val="00C377AD"/>
    <w:rsid w:val="00C424AE"/>
    <w:rsid w:val="00C42709"/>
    <w:rsid w:val="00C472B2"/>
    <w:rsid w:val="00C62B25"/>
    <w:rsid w:val="00C64ACE"/>
    <w:rsid w:val="00C6656A"/>
    <w:rsid w:val="00C676C7"/>
    <w:rsid w:val="00C77598"/>
    <w:rsid w:val="00C809E0"/>
    <w:rsid w:val="00C836AE"/>
    <w:rsid w:val="00C90C2E"/>
    <w:rsid w:val="00C92320"/>
    <w:rsid w:val="00C9569F"/>
    <w:rsid w:val="00CA135F"/>
    <w:rsid w:val="00CA402A"/>
    <w:rsid w:val="00CB0FB3"/>
    <w:rsid w:val="00CB2177"/>
    <w:rsid w:val="00CB243F"/>
    <w:rsid w:val="00CB44C0"/>
    <w:rsid w:val="00CB7284"/>
    <w:rsid w:val="00CC5912"/>
    <w:rsid w:val="00CC60D7"/>
    <w:rsid w:val="00CD00BC"/>
    <w:rsid w:val="00CD058A"/>
    <w:rsid w:val="00CD063A"/>
    <w:rsid w:val="00CD22BB"/>
    <w:rsid w:val="00CD39B6"/>
    <w:rsid w:val="00CD3A29"/>
    <w:rsid w:val="00CD6F83"/>
    <w:rsid w:val="00CE557C"/>
    <w:rsid w:val="00CF1369"/>
    <w:rsid w:val="00CF30D1"/>
    <w:rsid w:val="00CF4694"/>
    <w:rsid w:val="00CF5171"/>
    <w:rsid w:val="00CF58D4"/>
    <w:rsid w:val="00D00B3C"/>
    <w:rsid w:val="00D00E91"/>
    <w:rsid w:val="00D04961"/>
    <w:rsid w:val="00D04C1C"/>
    <w:rsid w:val="00D10709"/>
    <w:rsid w:val="00D13F1C"/>
    <w:rsid w:val="00D21B41"/>
    <w:rsid w:val="00D24E97"/>
    <w:rsid w:val="00D25B84"/>
    <w:rsid w:val="00D27EC8"/>
    <w:rsid w:val="00D31AC4"/>
    <w:rsid w:val="00D32125"/>
    <w:rsid w:val="00D32881"/>
    <w:rsid w:val="00D35AAF"/>
    <w:rsid w:val="00D3697E"/>
    <w:rsid w:val="00D430C1"/>
    <w:rsid w:val="00D43122"/>
    <w:rsid w:val="00D43A14"/>
    <w:rsid w:val="00D45BC0"/>
    <w:rsid w:val="00D50EBF"/>
    <w:rsid w:val="00D53E40"/>
    <w:rsid w:val="00D62744"/>
    <w:rsid w:val="00D6507B"/>
    <w:rsid w:val="00D75475"/>
    <w:rsid w:val="00D75585"/>
    <w:rsid w:val="00D86542"/>
    <w:rsid w:val="00D91D93"/>
    <w:rsid w:val="00D9709A"/>
    <w:rsid w:val="00DA7135"/>
    <w:rsid w:val="00DB4250"/>
    <w:rsid w:val="00DB5B90"/>
    <w:rsid w:val="00DB6BE8"/>
    <w:rsid w:val="00DB70A0"/>
    <w:rsid w:val="00DC3B94"/>
    <w:rsid w:val="00DC42B7"/>
    <w:rsid w:val="00DC559D"/>
    <w:rsid w:val="00DC7EB9"/>
    <w:rsid w:val="00DD0FE6"/>
    <w:rsid w:val="00DD22D0"/>
    <w:rsid w:val="00DD2D62"/>
    <w:rsid w:val="00DE1857"/>
    <w:rsid w:val="00DE55CE"/>
    <w:rsid w:val="00DF1817"/>
    <w:rsid w:val="00E002D9"/>
    <w:rsid w:val="00E05944"/>
    <w:rsid w:val="00E11D79"/>
    <w:rsid w:val="00E12B70"/>
    <w:rsid w:val="00E131B2"/>
    <w:rsid w:val="00E2670A"/>
    <w:rsid w:val="00E420A9"/>
    <w:rsid w:val="00E52E53"/>
    <w:rsid w:val="00E57F50"/>
    <w:rsid w:val="00E60538"/>
    <w:rsid w:val="00E704B3"/>
    <w:rsid w:val="00E76168"/>
    <w:rsid w:val="00E911AF"/>
    <w:rsid w:val="00E93B30"/>
    <w:rsid w:val="00E94129"/>
    <w:rsid w:val="00E946D2"/>
    <w:rsid w:val="00E97994"/>
    <w:rsid w:val="00EA1BDC"/>
    <w:rsid w:val="00EB1272"/>
    <w:rsid w:val="00EB212D"/>
    <w:rsid w:val="00EB5E5A"/>
    <w:rsid w:val="00EC426C"/>
    <w:rsid w:val="00EC4B98"/>
    <w:rsid w:val="00EC4F12"/>
    <w:rsid w:val="00EC6A34"/>
    <w:rsid w:val="00ED0EB4"/>
    <w:rsid w:val="00ED1A56"/>
    <w:rsid w:val="00ED59E9"/>
    <w:rsid w:val="00ED5ABC"/>
    <w:rsid w:val="00ED717A"/>
    <w:rsid w:val="00ED7B5D"/>
    <w:rsid w:val="00EE2AD9"/>
    <w:rsid w:val="00EE74FB"/>
    <w:rsid w:val="00EF09AF"/>
    <w:rsid w:val="00EF0BB2"/>
    <w:rsid w:val="00EF1708"/>
    <w:rsid w:val="00EF2559"/>
    <w:rsid w:val="00EF2ED6"/>
    <w:rsid w:val="00EF3D98"/>
    <w:rsid w:val="00EF4472"/>
    <w:rsid w:val="00F02C6F"/>
    <w:rsid w:val="00F108A1"/>
    <w:rsid w:val="00F11021"/>
    <w:rsid w:val="00F12741"/>
    <w:rsid w:val="00F13F4B"/>
    <w:rsid w:val="00F1437F"/>
    <w:rsid w:val="00F15EAE"/>
    <w:rsid w:val="00F17928"/>
    <w:rsid w:val="00F17E99"/>
    <w:rsid w:val="00F20667"/>
    <w:rsid w:val="00F218B8"/>
    <w:rsid w:val="00F2473A"/>
    <w:rsid w:val="00F30D8A"/>
    <w:rsid w:val="00F32546"/>
    <w:rsid w:val="00F35D0B"/>
    <w:rsid w:val="00F40FA9"/>
    <w:rsid w:val="00F53389"/>
    <w:rsid w:val="00F54C7C"/>
    <w:rsid w:val="00F551BD"/>
    <w:rsid w:val="00F6032B"/>
    <w:rsid w:val="00F60CB2"/>
    <w:rsid w:val="00F64C7A"/>
    <w:rsid w:val="00F6637B"/>
    <w:rsid w:val="00F67809"/>
    <w:rsid w:val="00F70072"/>
    <w:rsid w:val="00F726D6"/>
    <w:rsid w:val="00F72DF5"/>
    <w:rsid w:val="00F74390"/>
    <w:rsid w:val="00F75221"/>
    <w:rsid w:val="00F80A46"/>
    <w:rsid w:val="00F82F13"/>
    <w:rsid w:val="00F84EC4"/>
    <w:rsid w:val="00F8682C"/>
    <w:rsid w:val="00F9777E"/>
    <w:rsid w:val="00FA78B6"/>
    <w:rsid w:val="00FA7B68"/>
    <w:rsid w:val="00FB0525"/>
    <w:rsid w:val="00FC0489"/>
    <w:rsid w:val="00FD0227"/>
    <w:rsid w:val="00FD21C4"/>
    <w:rsid w:val="00FD7209"/>
    <w:rsid w:val="00FE4AF7"/>
    <w:rsid w:val="00FE6570"/>
    <w:rsid w:val="00FE7146"/>
    <w:rsid w:val="00FE7AF7"/>
    <w:rsid w:val="00FF2F3A"/>
    <w:rsid w:val="00FF3118"/>
    <w:rsid w:val="00FF5921"/>
    <w:rsid w:val="00FF705D"/>
    <w:rsid w:val="7A3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1969C4"/>
  <w15:docId w15:val="{EF531119-9A4C-4B6E-A557-3A4E625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">
    <w:name w:val="发文附件"/>
    <w:basedOn w:val="a"/>
    <w:link w:val="Char"/>
    <w:uiPriority w:val="99"/>
    <w:qFormat/>
    <w:pPr>
      <w:spacing w:line="580" w:lineRule="exact"/>
      <w:jc w:val="left"/>
    </w:pPr>
    <w:rPr>
      <w:rFonts w:ascii="宋体" w:hAnsi="宋体"/>
      <w:b/>
      <w:color w:val="000000"/>
      <w:sz w:val="32"/>
      <w:szCs w:val="32"/>
    </w:rPr>
  </w:style>
  <w:style w:type="character" w:customStyle="1" w:styleId="Char">
    <w:name w:val="发文附件 Char"/>
    <w:link w:val="af"/>
    <w:autoRedefine/>
    <w:uiPriority w:val="99"/>
    <w:qFormat/>
    <w:locked/>
    <w:rPr>
      <w:rFonts w:ascii="宋体" w:eastAsia="宋体" w:hAnsi="宋体" w:cs="Times New Roman"/>
      <w:b/>
      <w:color w:val="000000"/>
      <w:sz w:val="32"/>
      <w:szCs w:val="32"/>
    </w:rPr>
  </w:style>
  <w:style w:type="paragraph" w:customStyle="1" w:styleId="af0">
    <w:name w:val="附件标题"/>
    <w:basedOn w:val="a"/>
    <w:link w:val="Char0"/>
    <w:autoRedefine/>
    <w:uiPriority w:val="99"/>
    <w:qFormat/>
    <w:pPr>
      <w:spacing w:line="580" w:lineRule="exact"/>
      <w:jc w:val="center"/>
    </w:pPr>
    <w:rPr>
      <w:rFonts w:ascii="宋体" w:hAnsi="宋体"/>
      <w:b/>
      <w:color w:val="000000"/>
      <w:sz w:val="32"/>
      <w:szCs w:val="32"/>
    </w:rPr>
  </w:style>
  <w:style w:type="character" w:customStyle="1" w:styleId="Char0">
    <w:name w:val="附件标题 Char"/>
    <w:link w:val="af0"/>
    <w:autoRedefine/>
    <w:uiPriority w:val="99"/>
    <w:qFormat/>
    <w:locked/>
    <w:rPr>
      <w:rFonts w:ascii="宋体" w:eastAsia="宋体" w:hAnsi="宋体" w:cs="Times New Roman"/>
      <w:b/>
      <w:color w:val="000000"/>
      <w:sz w:val="32"/>
      <w:szCs w:val="32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74248DE-7D09-4A56-BB47-B8CC95FFD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292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2024-10-30T03:46:00Z</cp:lastPrinted>
  <dcterms:created xsi:type="dcterms:W3CDTF">2024-10-30T02:54:00Z</dcterms:created>
  <dcterms:modified xsi:type="dcterms:W3CDTF">2024-10-30T06:55:00Z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DF9B9B51C93D4729A4E9DCB878866914_13</vt:lpwstr>
  </property>
</Properties>
</file>